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spacing w:before="0" w:after="40" w:line="240" w:lineRule="auto"/>
        <w:jc w:val="left"/>
      </w:pPr>
      <w:r>
        <w:rPr>
          <w:rFonts w:ascii="Arial" w:hAnsi="Arial" w:eastAsia="Arial" w:cs="Arial"/>
          <w:b/>
          <w:color w:val="051C2B"/>
          <w:sz w:val="42"/>
          <w:lang w:val="ru-RU" w:eastAsia="ru-RU" w:bidi="ru-RU"/>
        </w:rPr>
        <w:t>Форма требований проекта возобновляемой энергетики</w:t>
      </w:r>
    </w:p>
    <w:p>
      <w:pPr>
        <w:pStyle w:val="Subtitle"/>
        <w:spacing w:before="0" w:after="140" w:line="240" w:lineRule="auto"/>
        <w:jc w:val="left"/>
      </w:pPr>
      <w:r>
        <w:rPr>
          <w:rFonts w:ascii="Arial" w:hAnsi="Arial" w:eastAsia="Arial" w:cs="Arial"/>
          <w:color w:val="526577"/>
          <w:sz w:val="19"/>
          <w:lang w:val="ru-RU" w:eastAsia="ru-RU" w:bidi="ru-RU"/>
        </w:rPr>
        <w:t>Структурированный прием для программ возобновляемой генерации, хранения, сетей и электрификации.</w:t>
      </w:r>
    </w:p>
    <w:tbl>
      <w:tblPr>
        <w:tblW w:type="dxa" w:w="10106"/>
        <w:jc w:val="center"/>
        <w:tblLayout w:type="fixed"/>
        <w:tblLook w:firstColumn="1" w:firstRow="1" w:lastColumn="0" w:lastRow="0" w:noHBand="0" w:noVBand="1" w:val="04A0"/>
        <w:tblInd w:w="120" w:type="dxa"/>
        <w:tblCaption w:val="Document control"/>
        <w:tblDescription w:val="Document code, version, classification, owner and language."/>
      </w:tblPr>
      <w:tblGrid>
        <w:gridCol w:w="2100"/>
        <w:gridCol w:w="2953"/>
        <w:gridCol w:w="2100"/>
        <w:gridCol w:w="2953"/>
      </w:tblGrid>
      <w:tr>
        <w:trPr>
          <w:trHeight w:hRule="atLeast"/>
          <w:tblHeader/>
          <w:cantSplit/>
        </w:trPr>
        <w:tc>
          <w:tcPr>
            <w:tcW w:type="dxa" w:w="2100"/>
            <w:tcMar>
              <w:top w:w="90" w:type="dxa"/>
              <w:start w:w="120" w:type="dxa"/>
              <w:bottom w:w="90" w:type="dxa"/>
              <w:end w:w="120" w:type="dxa"/>
            </w:tcMar>
            <w:vAlign w:val="center"/>
            <w:shd w:fill="ECFDF3" w:val="clear"/>
          </w:tcPr>
          <w:p>
            <w:pPr>
              <w:spacing w:before="0" w:after="0" w:line="240" w:lineRule="auto"/>
              <w:jc w:val="left"/>
            </w:pPr>
            <w:r/>
            <w:r>
              <w:rPr>
                <w:rFonts w:ascii="Arial" w:hAnsi="Arial" w:eastAsia="Arial" w:cs="Arial"/>
                <w:b/>
                <w:i w:val="0"/>
                <w:color w:val="166534"/>
                <w:sz w:val="16"/>
                <w:lang w:val="ru-RU" w:eastAsia="ru-RU" w:bidi="ru-RU"/>
              </w:rPr>
              <w:t>Код документа</w:t>
            </w:r>
          </w:p>
        </w:tc>
        <w:tc>
          <w:tcPr>
            <w:tcW w:type="dxa" w:w="2953"/>
            <w:tcMar>
              <w:top w:w="90" w:type="dxa"/>
              <w:start w:w="120" w:type="dxa"/>
              <w:bottom w:w="90" w:type="dxa"/>
              <w:end w:w="120" w:type="dxa"/>
            </w:tcMar>
            <w:vAlign w:val="center"/>
            <w:shd w:fill="FFFFFF" w:val="clear"/>
          </w:tcPr>
          <w:p>
            <w:pPr>
              <w:spacing w:before="0" w:after="0" w:line="240" w:lineRule="auto"/>
              <w:jc w:val="left"/>
            </w:pPr>
            <w:r/>
            <w:r>
              <w:rPr>
                <w:rFonts w:ascii="Arial" w:hAnsi="Arial" w:eastAsia="Arial" w:cs="Arial"/>
                <w:b w:val="0"/>
                <w:i w:val="0"/>
                <w:color w:val="102334"/>
                <w:sz w:val="16"/>
                <w:lang w:val="ru-RU" w:eastAsia="ru-RU" w:bidi="ru-RU"/>
              </w:rPr>
              <w:t>OLYE-FRM-RPR-001</w:t>
            </w:r>
          </w:p>
        </w:tc>
        <w:tc>
          <w:tcPr>
            <w:tcW w:type="dxa" w:w="2100"/>
            <w:tcMar>
              <w:top w:w="90" w:type="dxa"/>
              <w:start w:w="120" w:type="dxa"/>
              <w:bottom w:w="90" w:type="dxa"/>
              <w:end w:w="120" w:type="dxa"/>
            </w:tcMar>
            <w:vAlign w:val="center"/>
            <w:shd w:fill="ECFDF3" w:val="clear"/>
          </w:tcPr>
          <w:p>
            <w:pPr>
              <w:spacing w:before="0" w:after="0" w:line="240" w:lineRule="auto"/>
              <w:jc w:val="left"/>
            </w:pPr>
            <w:r/>
            <w:r>
              <w:rPr>
                <w:rFonts w:ascii="Arial" w:hAnsi="Arial" w:eastAsia="Arial" w:cs="Arial"/>
                <w:b/>
                <w:i w:val="0"/>
                <w:color w:val="166534"/>
                <w:sz w:val="16"/>
                <w:lang w:val="ru-RU" w:eastAsia="ru-RU" w:bidi="ru-RU"/>
              </w:rPr>
              <w:t>Версия / дата вступления в силу</w:t>
            </w:r>
          </w:p>
        </w:tc>
        <w:tc>
          <w:tcPr>
            <w:tcW w:type="dxa" w:w="2953"/>
            <w:tcMar>
              <w:top w:w="90" w:type="dxa"/>
              <w:start w:w="120" w:type="dxa"/>
              <w:bottom w:w="90" w:type="dxa"/>
              <w:end w:w="120" w:type="dxa"/>
            </w:tcMar>
            <w:vAlign w:val="center"/>
            <w:shd w:fill="FFFFFF" w:val="clear"/>
          </w:tcPr>
          <w:p>
            <w:pPr>
              <w:spacing w:before="0" w:after="0" w:line="240" w:lineRule="auto"/>
              <w:jc w:val="left"/>
            </w:pPr>
            <w:r/>
            <w:r>
              <w:rPr>
                <w:rFonts w:ascii="Arial" w:hAnsi="Arial" w:eastAsia="Arial" w:cs="Arial"/>
                <w:b w:val="0"/>
                <w:i w:val="0"/>
                <w:color w:val="102334"/>
                <w:sz w:val="16"/>
                <w:lang w:val="ru-RU" w:eastAsia="ru-RU" w:bidi="ru-RU"/>
              </w:rPr>
              <w:t>2.0 / 2 августа 2026 г.</w:t>
            </w:r>
          </w:p>
        </w:tc>
      </w:tr>
      <w:tr>
        <w:trPr>
          <w:trHeight w:hRule="atLeast"/>
          <w:cantSplit/>
        </w:trPr>
        <w:tc>
          <w:tcPr>
            <w:tcW w:type="dxa" w:w="2100"/>
            <w:tcMar>
              <w:top w:w="90" w:type="dxa"/>
              <w:start w:w="120" w:type="dxa"/>
              <w:bottom w:w="90" w:type="dxa"/>
              <w:end w:w="120" w:type="dxa"/>
            </w:tcMar>
            <w:vAlign w:val="center"/>
            <w:shd w:fill="ECFDF3" w:val="clear"/>
          </w:tcPr>
          <w:p>
            <w:pPr>
              <w:spacing w:before="0" w:after="0" w:line="240" w:lineRule="auto"/>
              <w:jc w:val="left"/>
            </w:pPr>
            <w:r/>
            <w:r>
              <w:rPr>
                <w:rFonts w:ascii="Arial" w:hAnsi="Arial" w:eastAsia="Arial" w:cs="Arial"/>
                <w:b/>
                <w:i w:val="0"/>
                <w:color w:val="166534"/>
                <w:sz w:val="16"/>
                <w:lang w:val="ru-RU" w:eastAsia="ru-RU" w:bidi="ru-RU"/>
              </w:rPr>
              <w:t>Классификация</w:t>
            </w:r>
          </w:p>
        </w:tc>
        <w:tc>
          <w:tcPr>
            <w:tcW w:type="dxa" w:w="2953"/>
            <w:tcMar>
              <w:top w:w="90" w:type="dxa"/>
              <w:start w:w="120" w:type="dxa"/>
              <w:bottom w:w="90" w:type="dxa"/>
              <w:end w:w="120" w:type="dxa"/>
            </w:tcMar>
            <w:vAlign w:val="center"/>
            <w:shd w:fill="FFFFFF" w:val="clear"/>
          </w:tcPr>
          <w:p>
            <w:pPr>
              <w:spacing w:before="0" w:after="0" w:line="240" w:lineRule="auto"/>
              <w:jc w:val="left"/>
            </w:pPr>
            <w:r/>
            <w:r>
              <w:rPr>
                <w:rFonts w:ascii="Arial" w:hAnsi="Arial" w:eastAsia="Arial" w:cs="Arial"/>
                <w:b w:val="0"/>
                <w:i w:val="0"/>
                <w:color w:val="102334"/>
                <w:sz w:val="16"/>
                <w:lang w:val="ru-RU" w:eastAsia="ru-RU" w:bidi="ru-RU"/>
              </w:rPr>
              <w:t>Контролируемая деловая форма</w:t>
            </w:r>
          </w:p>
        </w:tc>
        <w:tc>
          <w:tcPr>
            <w:tcW w:type="dxa" w:w="2100"/>
            <w:tcMar>
              <w:top w:w="90" w:type="dxa"/>
              <w:start w:w="120" w:type="dxa"/>
              <w:bottom w:w="90" w:type="dxa"/>
              <w:end w:w="120" w:type="dxa"/>
            </w:tcMar>
            <w:vAlign w:val="center"/>
            <w:shd w:fill="ECFDF3" w:val="clear"/>
          </w:tcPr>
          <w:p>
            <w:pPr>
              <w:spacing w:before="0" w:after="0" w:line="240" w:lineRule="auto"/>
              <w:jc w:val="left"/>
            </w:pPr>
            <w:r/>
            <w:r>
              <w:rPr>
                <w:rFonts w:ascii="Arial" w:hAnsi="Arial" w:eastAsia="Arial" w:cs="Arial"/>
                <w:b/>
                <w:i w:val="0"/>
                <w:color w:val="166534"/>
                <w:sz w:val="16"/>
                <w:lang w:val="ru-RU" w:eastAsia="ru-RU" w:bidi="ru-RU"/>
              </w:rPr>
              <w:t>Владелец документа</w:t>
            </w:r>
          </w:p>
        </w:tc>
        <w:tc>
          <w:tcPr>
            <w:tcW w:type="dxa" w:w="2953"/>
            <w:tcMar>
              <w:top w:w="90" w:type="dxa"/>
              <w:start w:w="120" w:type="dxa"/>
              <w:bottom w:w="90" w:type="dxa"/>
              <w:end w:w="120" w:type="dxa"/>
            </w:tcMar>
            <w:vAlign w:val="center"/>
            <w:shd w:fill="FFFFFF" w:val="clear"/>
          </w:tcPr>
          <w:p>
            <w:pPr>
              <w:spacing w:before="0" w:after="0" w:line="240" w:lineRule="auto"/>
              <w:jc w:val="left"/>
            </w:pPr>
            <w:r/>
            <w:r>
              <w:rPr>
                <w:rFonts w:ascii="Arial" w:hAnsi="Arial" w:eastAsia="Arial" w:cs="Arial"/>
                <w:b w:val="0"/>
                <w:i w:val="0"/>
                <w:color w:val="102334"/>
                <w:sz w:val="16"/>
                <w:lang w:val="ru-RU" w:eastAsia="ru-RU" w:bidi="ru-RU"/>
              </w:rPr>
              <w:t>OLYELECTRA — OLYVENRA LTD</w:t>
            </w:r>
          </w:p>
        </w:tc>
      </w:tr>
      <w:tr>
        <w:trPr>
          <w:trHeight w:hRule="atLeast"/>
          <w:cantSplit/>
        </w:trPr>
        <w:tc>
          <w:tcPr>
            <w:tcW w:type="dxa" w:w="2100"/>
            <w:tcMar>
              <w:top w:w="90" w:type="dxa"/>
              <w:start w:w="120" w:type="dxa"/>
              <w:bottom w:w="90" w:type="dxa"/>
              <w:end w:w="120" w:type="dxa"/>
            </w:tcMar>
            <w:vAlign w:val="center"/>
            <w:shd w:fill="ECFDF3" w:val="clear"/>
          </w:tcPr>
          <w:p>
            <w:pPr>
              <w:spacing w:before="0" w:after="0" w:line="240" w:lineRule="auto"/>
              <w:jc w:val="left"/>
            </w:pPr>
            <w:r/>
            <w:r>
              <w:rPr>
                <w:rFonts w:ascii="Arial" w:hAnsi="Arial" w:eastAsia="Arial" w:cs="Arial"/>
                <w:b/>
                <w:i w:val="0"/>
                <w:color w:val="166534"/>
                <w:sz w:val="16"/>
                <w:lang w:val="ru-RU" w:eastAsia="ru-RU" w:bidi="ru-RU"/>
              </w:rPr>
              <w:t>Язык</w:t>
            </w:r>
          </w:p>
        </w:tc>
        <w:tc>
          <w:tcPr>
            <w:tcW w:type="dxa" w:w="2953"/>
            <w:tcMar>
              <w:top w:w="90" w:type="dxa"/>
              <w:start w:w="120" w:type="dxa"/>
              <w:bottom w:w="90" w:type="dxa"/>
              <w:end w:w="120" w:type="dxa"/>
            </w:tcMar>
            <w:vAlign w:val="center"/>
            <w:shd w:fill="FFFFFF" w:val="clear"/>
          </w:tcPr>
          <w:p>
            <w:pPr>
              <w:spacing w:before="0" w:after="0" w:line="240" w:lineRule="auto"/>
              <w:jc w:val="left"/>
            </w:pPr>
            <w:r/>
            <w:r>
              <w:rPr>
                <w:rFonts w:ascii="Arial" w:hAnsi="Arial" w:eastAsia="Arial" w:cs="Arial"/>
                <w:b w:val="0"/>
                <w:i w:val="0"/>
                <w:color w:val="102334"/>
                <w:sz w:val="16"/>
                <w:lang w:val="ru-RU" w:eastAsia="ru-RU" w:bidi="ru-RU"/>
              </w:rPr>
              <w:t>Русский</w:t>
            </w:r>
          </w:p>
        </w:tc>
        <w:tc>
          <w:tcPr>
            <w:tcW w:type="dxa" w:w="2100"/>
            <w:tcMar>
              <w:top w:w="90" w:type="dxa"/>
              <w:start w:w="120" w:type="dxa"/>
              <w:bottom w:w="90" w:type="dxa"/>
              <w:end w:w="120" w:type="dxa"/>
            </w:tcMar>
            <w:vAlign w:val="center"/>
            <w:shd w:fill="ECFDF3" w:val="clear"/>
          </w:tcPr>
          <w:p>
            <w:pPr>
              <w:spacing w:before="0" w:after="0" w:line="240" w:lineRule="auto"/>
              <w:jc w:val="left"/>
            </w:pPr>
            <w:r/>
            <w:r>
              <w:rPr>
                <w:rFonts w:ascii="Arial" w:hAnsi="Arial" w:eastAsia="Arial" w:cs="Arial"/>
                <w:b/>
                <w:i w:val="0"/>
                <w:color w:val="166534"/>
                <w:sz w:val="16"/>
                <w:lang w:val="ru-RU" w:eastAsia="ru-RU" w:bidi="ru-RU"/>
              </w:rPr>
              <w:t>Статус</w:t>
            </w:r>
          </w:p>
        </w:tc>
        <w:tc>
          <w:tcPr>
            <w:tcW w:type="dxa" w:w="2953"/>
            <w:tcMar>
              <w:top w:w="90" w:type="dxa"/>
              <w:start w:w="120" w:type="dxa"/>
              <w:bottom w:w="90" w:type="dxa"/>
              <w:end w:w="120" w:type="dxa"/>
            </w:tcMar>
            <w:vAlign w:val="center"/>
            <w:shd w:fill="FFFFFF" w:val="clear"/>
          </w:tcPr>
          <w:p>
            <w:pPr>
              <w:spacing w:before="0" w:after="0" w:line="240" w:lineRule="auto"/>
              <w:jc w:val="left"/>
            </w:pPr>
            <w:r/>
            <w:r>
              <w:rPr>
                <w:rFonts w:ascii="Arial" w:hAnsi="Arial" w:eastAsia="Arial" w:cs="Arial"/>
                <w:b w:val="0"/>
                <w:i w:val="0"/>
                <w:color w:val="102334"/>
                <w:sz w:val="16"/>
                <w:lang w:val="ru-RU" w:eastAsia="ru-RU" w:bidi="ru-RU"/>
              </w:rPr>
              <w:t>Готово к публикации / контролируемый оригинал</w:t>
            </w:r>
          </w:p>
        </w:tc>
      </w:tr>
    </w:tbl>
    <w:tbl>
      <w:tblPr>
        <w:tblW w:type="dxa" w:w="10106"/>
        <w:jc w:val="center"/>
        <w:tblLayout w:type="fixed"/>
        <w:tblLook w:firstColumn="1" w:firstRow="1" w:lastColumn="0" w:lastRow="0" w:noHBand="0" w:noVBand="1" w:val="04A0"/>
        <w:tblInd w:w="120" w:type="dxa"/>
        <w:tblCaption w:val="Назначение"/>
        <w:tblDescription w:val="Используйте эту форму, чтобы определить неконфиденциальные требования энергетического проекта. Прежде чем предложить квалифицированный следующий шаг, OLYELECTRA анализирует полномочия спонсора, площадку, данные о ресурса"/>
      </w:tblPr>
      <w:tblGrid>
        <w:gridCol w:w="10106"/>
      </w:tblGrid>
      <w:tr>
        <w:trPr>
          <w:trHeight w:hRule="atLeast"/>
          <w:tblHeader/>
          <w:cantSplit/>
        </w:trPr>
        <w:tc>
          <w:tcPr>
            <w:tcW w:type="dxa" w:w="10106"/>
            <w:tcMar>
              <w:top w:w="90" w:type="dxa"/>
              <w:start w:w="120" w:type="dxa"/>
              <w:bottom w:w="90" w:type="dxa"/>
              <w:end w:w="120" w:type="dxa"/>
            </w:tcMar>
            <w:vAlign w:val="center"/>
            <w:shd w:fill="166534" w:val="clear"/>
          </w:tcPr>
          <w:p>
            <w:pPr>
              <w:spacing w:before="0" w:after="0" w:line="240" w:lineRule="auto"/>
              <w:jc w:val="left"/>
            </w:pPr>
            <w:r/>
            <w:r>
              <w:rPr>
                <w:rFonts w:ascii="Arial" w:hAnsi="Arial" w:eastAsia="Arial" w:cs="Arial"/>
                <w:b/>
                <w:i w:val="0"/>
                <w:color w:val="FFFFFF"/>
                <w:sz w:val="18"/>
                <w:lang w:val="ru-RU" w:eastAsia="ru-RU" w:bidi="ru-RU"/>
              </w:rPr>
              <w:t>Назначение</w:t>
            </w:r>
          </w:p>
        </w:tc>
      </w:tr>
      <w:tr>
        <w:trPr>
          <w:trHeight w:hRule="atLeast"/>
          <w:cantSplit/>
        </w:trPr>
        <w:tc>
          <w:tcPr>
            <w:tcW w:type="dxa" w:w="10106"/>
            <w:tcMar>
              <w:top w:w="90" w:type="dxa"/>
              <w:start w:w="120" w:type="dxa"/>
              <w:bottom w:w="90" w:type="dxa"/>
              <w:end w:w="120" w:type="dxa"/>
            </w:tcMar>
            <w:vAlign w:val="center"/>
            <w:shd w:fill="ECFDF3" w:val="clear"/>
          </w:tcPr>
          <w:p>
            <w:pPr>
              <w:spacing w:before="0" w:after="0" w:line="252" w:lineRule="auto"/>
              <w:jc w:val="left"/>
            </w:pPr>
            <w:r/>
            <w:r>
              <w:rPr>
                <w:rFonts w:ascii="Arial" w:hAnsi="Arial" w:eastAsia="Arial" w:cs="Arial"/>
                <w:color w:val="102334"/>
                <w:sz w:val="17"/>
                <w:lang w:val="ru-RU" w:eastAsia="ru-RU" w:bidi="ru-RU"/>
              </w:rPr>
              <w:t>Используйте эту форму, чтобы определить неконфиденциальные требования энергетического проекта. Прежде чем предложить квалифицированный следующий шаг, OLYELECTRA анализирует полномочия спонсора, площадку, данные о ресурсах/нагрузке, маршрут сети, технологию, данные поставщика, безопасность, разрешения, коммерческие предположения, график и потребности жизненного цикла.</w:t>
            </w:r>
          </w:p>
        </w:tc>
      </w:tr>
    </w:tbl>
    <w:tbl>
      <w:tblPr>
        <w:tblW w:type="dxa" w:w="10106"/>
        <w:jc w:val="center"/>
        <w:tblLayout w:type="fixed"/>
        <w:tblLook w:firstColumn="1" w:firstRow="1" w:lastColumn="0" w:lastRow="0" w:noHBand="0" w:noVBand="1" w:val="04A0"/>
        <w:tblInd w:w="120" w:type="dxa"/>
        <w:tblCaption w:val="Инструкция по заполнению"/>
        <w:tblDescription w:val="Заполните все применимые поля. Указывайте доказательства по названию документа, издателю, номеру, редакции и дате. Для неприменимых пунктов укажите «Не применимо» и причину. Чётко отделяйте оценки от измеренных или утвер"/>
      </w:tblPr>
      <w:tblGrid>
        <w:gridCol w:w="10106"/>
      </w:tblGrid>
      <w:tr>
        <w:trPr>
          <w:trHeight w:hRule="atLeast"/>
          <w:tblHeader/>
          <w:cantSplit/>
        </w:trPr>
        <w:tc>
          <w:tcPr>
            <w:tcW w:type="dxa" w:w="10106"/>
            <w:tcMar>
              <w:top w:w="90" w:type="dxa"/>
              <w:start w:w="120" w:type="dxa"/>
              <w:bottom w:w="90" w:type="dxa"/>
              <w:end w:w="120" w:type="dxa"/>
            </w:tcMar>
            <w:vAlign w:val="center"/>
            <w:shd w:fill="0A2B3C" w:val="clear"/>
          </w:tcPr>
          <w:p>
            <w:pPr>
              <w:spacing w:before="0" w:after="0" w:line="240" w:lineRule="auto"/>
              <w:jc w:val="left"/>
            </w:pPr>
            <w:r/>
            <w:r>
              <w:rPr>
                <w:rFonts w:ascii="Arial" w:hAnsi="Arial" w:eastAsia="Arial" w:cs="Arial"/>
                <w:b/>
                <w:i w:val="0"/>
                <w:color w:val="FFFFFF"/>
                <w:sz w:val="18"/>
                <w:lang w:val="ru-RU" w:eastAsia="ru-RU" w:bidi="ru-RU"/>
              </w:rPr>
              <w:t>Инструкция по заполнению</w:t>
            </w:r>
          </w:p>
        </w:tc>
      </w:tr>
      <w:tr>
        <w:trPr>
          <w:trHeight w:hRule="atLeast"/>
          <w:cantSplit/>
        </w:trPr>
        <w:tc>
          <w:tcPr>
            <w:tcW w:type="dxa" w:w="10106"/>
            <w:tcMar>
              <w:top w:w="90" w:type="dxa"/>
              <w:start w:w="120" w:type="dxa"/>
              <w:bottom w:w="90" w:type="dxa"/>
              <w:end w:w="120" w:type="dxa"/>
            </w:tcMar>
            <w:vAlign w:val="center"/>
            <w:shd w:fill="F3F6F8" w:val="clear"/>
          </w:tcPr>
          <w:p>
            <w:pPr>
              <w:spacing w:before="0" w:after="0" w:line="252" w:lineRule="auto"/>
              <w:jc w:val="left"/>
            </w:pPr>
            <w:r/>
            <w:r>
              <w:rPr>
                <w:rFonts w:ascii="Arial" w:hAnsi="Arial" w:eastAsia="Arial" w:cs="Arial"/>
                <w:color w:val="102334"/>
                <w:sz w:val="17"/>
                <w:lang w:val="ru-RU" w:eastAsia="ru-RU" w:bidi="ru-RU"/>
              </w:rPr>
              <w:t>Заполните все применимые поля. Указывайте доказательства по названию документа, издателю, номеру, редакции и дате. Для неприменимых пунктов укажите «Не применимо» и причину. Чётко отделяйте оценки от измеренных или утверждённых данных. OLYELECTRA может запросить уточнения, усиленную проверку или обмен через защищённую комнату данных.</w:t>
            </w:r>
          </w:p>
        </w:tc>
      </w:tr>
    </w:tbl>
    <w:tbl>
      <w:tblPr>
        <w:tblW w:type="dxa" w:w="10106"/>
        <w:jc w:val="center"/>
        <w:tblLayout w:type="fixed"/>
        <w:tblLook w:firstColumn="1" w:firstRow="1" w:lastColumn="0" w:lastRow="0" w:noHBand="0" w:noVBand="1" w:val="04A0"/>
        <w:tblInd w:w="120" w:type="dxa"/>
        <w:tblCaption w:val="Конфиденциальность и безопасная передача документов"/>
        <w:tblDescription w:val="Не направляйте учётные данные, подробные сетевые модели или настройки, схемы критической инфраструктуры, документы, удостоверяющие личность, защищаемые персональные данные или коммерчески ограниченную информацию по обычн"/>
      </w:tblPr>
      <w:tblGrid>
        <w:gridCol w:w="10106"/>
      </w:tblGrid>
      <w:tr>
        <w:trPr>
          <w:trHeight w:hRule="atLeast"/>
          <w:tblHeader/>
          <w:cantSplit/>
        </w:trPr>
        <w:tc>
          <w:tcPr>
            <w:tcW w:type="dxa" w:w="10106"/>
            <w:tcMar>
              <w:top w:w="90" w:type="dxa"/>
              <w:start w:w="120" w:type="dxa"/>
              <w:bottom w:w="90" w:type="dxa"/>
              <w:end w:w="120" w:type="dxa"/>
            </w:tcMar>
            <w:vAlign w:val="center"/>
            <w:shd w:fill="0A2B3C" w:val="clear"/>
          </w:tcPr>
          <w:p>
            <w:pPr>
              <w:spacing w:before="0" w:after="0" w:line="240" w:lineRule="auto"/>
              <w:jc w:val="left"/>
            </w:pPr>
            <w:r/>
            <w:r>
              <w:rPr>
                <w:rFonts w:ascii="Arial" w:hAnsi="Arial" w:eastAsia="Arial" w:cs="Arial"/>
                <w:b/>
                <w:i w:val="0"/>
                <w:color w:val="FFFFFF"/>
                <w:sz w:val="18"/>
                <w:lang w:val="ru-RU" w:eastAsia="ru-RU" w:bidi="ru-RU"/>
              </w:rPr>
              <w:t>Конфиденциальность и безопасная передача документов</w:t>
            </w:r>
          </w:p>
        </w:tc>
      </w:tr>
      <w:tr>
        <w:trPr>
          <w:trHeight w:hRule="atLeast"/>
          <w:cantSplit/>
        </w:trPr>
        <w:tc>
          <w:tcPr>
            <w:tcW w:type="dxa" w:w="10106"/>
            <w:tcMar>
              <w:top w:w="90" w:type="dxa"/>
              <w:start w:w="120" w:type="dxa"/>
              <w:bottom w:w="90" w:type="dxa"/>
              <w:end w:w="120" w:type="dxa"/>
            </w:tcMar>
            <w:vAlign w:val="center"/>
            <w:shd w:fill="F3F6F8" w:val="clear"/>
          </w:tcPr>
          <w:p>
            <w:pPr>
              <w:spacing w:before="0" w:after="0" w:line="252" w:lineRule="auto"/>
              <w:jc w:val="left"/>
            </w:pPr>
            <w:r/>
            <w:r>
              <w:rPr>
                <w:rFonts w:ascii="Arial" w:hAnsi="Arial" w:eastAsia="Arial" w:cs="Arial"/>
                <w:color w:val="102334"/>
                <w:sz w:val="17"/>
                <w:lang w:val="ru-RU" w:eastAsia="ru-RU" w:bidi="ru-RU"/>
              </w:rPr>
              <w:t>Не направляйте учётные данные, подробные сетевые модели или настройки, схемы критической инфраструктуры, документы, удостоверяющие личность, защищаемые персональные данные или коммерчески ограниченную информацию по обычной электронной почте или через публичную веб-форму. До утверждения защищённого канала и получателей предоставляйте только ссылки на документы.</w:t>
            </w:r>
          </w:p>
          <w:p>
            <w:pPr>
              <w:spacing w:before="60" w:after="0" w:line="240" w:lineRule="auto"/>
              <w:jc w:val="left"/>
            </w:pPr>
            <w:hyperlink r:id="rId11">
              <w:r>
                <w:rPr>
                  <w:color w:val="166534"/>
                  <w:u w:val="single"/>
                </w:rPr>
                <w:t>Ознакомиться с Уведомлением OLYVENRA о конфиденциальности</w:t>
              </w:r>
            </w:hyperlink>
          </w:p>
        </w:tc>
      </w:tr>
    </w:tbl>
    <w:tbl>
      <w:tblPr>
        <w:tblW w:type="dxa" w:w="10106"/>
        <w:jc w:val="center"/>
        <w:tblLayout w:type="fixed"/>
        <w:tblLook w:firstColumn="1" w:firstRow="1" w:lastColumn="0" w:lastRow="0" w:noHBand="0" w:noVBand="1" w:val="04A0"/>
        <w:tblInd w:w="120" w:type="dxa"/>
        <w:tblCaption w:val="Границы полномочий, безопасности и доказательств проекта"/>
        <w:tblDescription w:val="Эта форма не является офертой, инженерным или сетевым одобрением, разрешением, сертификацией продукции, гарантией выработки или экономии, обязательством финансирования, юридической консультацией или обязательством заключ"/>
      </w:tblPr>
      <w:tblGrid>
        <w:gridCol w:w="10106"/>
      </w:tblGrid>
      <w:tr>
        <w:trPr>
          <w:trHeight w:hRule="atLeast"/>
          <w:tblHeader/>
          <w:cantSplit/>
        </w:trPr>
        <w:tc>
          <w:tcPr>
            <w:tcW w:type="dxa" w:w="10106"/>
            <w:tcMar>
              <w:top w:w="90" w:type="dxa"/>
              <w:start w:w="120" w:type="dxa"/>
              <w:bottom w:w="90" w:type="dxa"/>
              <w:end w:w="120" w:type="dxa"/>
            </w:tcMar>
            <w:vAlign w:val="center"/>
            <w:shd w:fill="8B5A00" w:val="clear"/>
          </w:tcPr>
          <w:p>
            <w:pPr>
              <w:spacing w:before="0" w:after="0" w:line="240" w:lineRule="auto"/>
              <w:jc w:val="left"/>
            </w:pPr>
            <w:r/>
            <w:r>
              <w:rPr>
                <w:rFonts w:ascii="Arial" w:hAnsi="Arial" w:eastAsia="Arial" w:cs="Arial"/>
                <w:b/>
                <w:i w:val="0"/>
                <w:color w:val="FFFFFF"/>
                <w:sz w:val="18"/>
                <w:lang w:val="ru-RU" w:eastAsia="ru-RU" w:bidi="ru-RU"/>
              </w:rPr>
              <w:t>Границы полномочий, безопасности и доказательств проекта</w:t>
            </w:r>
          </w:p>
        </w:tc>
      </w:tr>
      <w:tr>
        <w:trPr>
          <w:trHeight w:hRule="atLeast"/>
          <w:cantSplit/>
        </w:trPr>
        <w:tc>
          <w:tcPr>
            <w:tcW w:type="dxa" w:w="10106"/>
            <w:tcMar>
              <w:top w:w="90" w:type="dxa"/>
              <w:start w:w="120" w:type="dxa"/>
              <w:bottom w:w="90" w:type="dxa"/>
              <w:end w:w="120" w:type="dxa"/>
            </w:tcMar>
            <w:vAlign w:val="center"/>
            <w:shd w:fill="FFF7E6" w:val="clear"/>
          </w:tcPr>
          <w:p>
            <w:pPr>
              <w:spacing w:before="0" w:after="0" w:line="252" w:lineRule="auto"/>
              <w:jc w:val="left"/>
            </w:pPr>
            <w:r/>
            <w:r>
              <w:rPr>
                <w:rFonts w:ascii="Arial" w:hAnsi="Arial" w:eastAsia="Arial" w:cs="Arial"/>
                <w:color w:val="102334"/>
                <w:sz w:val="17"/>
                <w:lang w:val="ru-RU" w:eastAsia="ru-RU" w:bidi="ru-RU"/>
              </w:rPr>
              <w:t>Эта форма не является офертой, инженерным или сетевым одобрением, разрешением, сертификацией продукции, гарантией выработки или экономии, обязательством финансирования, юридической консультацией или обязательством заключить сделку. Решения принимаются компетентными сторонами на основании проектных доказательств.</w:t>
            </w:r>
          </w:p>
        </w:tc>
      </w:tr>
    </w:tbl>
    <w:p>
      <w:pPr>
        <w:pStyle w:val="Heading1"/>
        <w:keepNext/>
        <w:spacing w:before="160" w:after="80" w:line="240" w:lineRule="auto"/>
        <w:jc w:val="left"/>
      </w:pPr>
      <w:r>
        <w:rPr>
          <w:rFonts w:ascii="Arial" w:hAnsi="Arial" w:eastAsia="Arial" w:cs="Arial"/>
          <w:b/>
          <w:color w:val="166534"/>
          <w:sz w:val="25"/>
          <w:lang w:val="ru-RU" w:eastAsia="ru-RU" w:bidi="ru-RU"/>
        </w:rPr>
        <w:t>Идентичность и авторитет организации</w:t>
      </w:r>
    </w:p>
    <w:tbl>
      <w:tblPr>
        <w:tblW w:type="dxa" w:w="10106"/>
        <w:jc w:val="center"/>
        <w:tblLayout w:type="fixed"/>
        <w:tblLook w:firstColumn="1" w:firstRow="1" w:lastColumn="0" w:lastRow="0" w:noHBand="0" w:noVBand="1" w:val="04A0"/>
        <w:tblInd w:w="120" w:type="dxa"/>
        <w:tblCaption w:val="Идентичность и авторитет организации"/>
        <w:tblDescription w:val="Идентичность и авторитет организации: structured information and evidence-reference fields."/>
        <w:tblBorders>
          <w:top w:val="single" w:sz="6" w:space="0" w:color="C9D8DF"/>
          <w:start w:val="single" w:sz="6" w:space="0" w:color="C9D8DF"/>
          <w:bottom w:val="single" w:sz="6" w:space="0" w:color="C9D8DF"/>
          <w:end w:val="single" w:sz="6" w:space="0" w:color="C9D8DF"/>
          <w:insideH w:val="single" w:sz="4" w:space="0" w:color="C9D8DF"/>
          <w:insideV w:val="single" w:sz="4" w:space="0" w:color="C9D8DF"/>
        </w:tblBorders>
      </w:tblPr>
      <w:tblGrid>
        <w:gridCol w:w="3850"/>
        <w:gridCol w:w="6256"/>
      </w:tblGrid>
      <w:tr>
        <w:trPr>
          <w:trHeight w:hRule="atLeast"/>
          <w:tblHeader/>
          <w:cantSplit/>
        </w:trPr>
        <w:tc>
          <w:tcPr>
            <w:tcW w:type="dxa" w:w="3850"/>
            <w:tcMar>
              <w:top w:w="90" w:type="dxa"/>
              <w:start w:w="120" w:type="dxa"/>
              <w:bottom w:w="90" w:type="dxa"/>
              <w:end w:w="120" w:type="dxa"/>
            </w:tcMar>
            <w:vAlign w:val="center"/>
            <w:shd w:fill="0A2B3C" w:val="clear"/>
          </w:tcPr>
          <w:p>
            <w:pPr>
              <w:spacing w:before="0" w:after="0" w:line="240" w:lineRule="auto"/>
              <w:jc w:val="left"/>
            </w:pPr>
            <w:r/>
            <w:r>
              <w:rPr>
                <w:rFonts w:ascii="Arial" w:hAnsi="Arial" w:eastAsia="Arial" w:cs="Arial"/>
                <w:b/>
                <w:i w:val="0"/>
                <w:color w:val="FFFFFF"/>
                <w:sz w:val="16"/>
                <w:lang w:val="ru-RU" w:eastAsia="ru-RU" w:bidi="ru-RU"/>
              </w:rPr>
              <w:t>Запрашиваемая информация</w:t>
            </w:r>
          </w:p>
        </w:tc>
        <w:tc>
          <w:tcPr>
            <w:tcW w:type="dxa" w:w="6256"/>
            <w:tcMar>
              <w:top w:w="90" w:type="dxa"/>
              <w:start w:w="120" w:type="dxa"/>
              <w:bottom w:w="90" w:type="dxa"/>
              <w:end w:w="120" w:type="dxa"/>
            </w:tcMar>
            <w:vAlign w:val="center"/>
            <w:shd w:fill="0A2B3C" w:val="clear"/>
          </w:tcPr>
          <w:p>
            <w:pPr>
              <w:spacing w:before="0" w:after="0" w:line="240" w:lineRule="auto"/>
              <w:jc w:val="left"/>
            </w:pPr>
            <w:r/>
            <w:r>
              <w:rPr>
                <w:rFonts w:ascii="Arial" w:hAnsi="Arial" w:eastAsia="Arial" w:cs="Arial"/>
                <w:b/>
                <w:i w:val="0"/>
                <w:color w:val="FFFFFF"/>
                <w:sz w:val="16"/>
                <w:lang w:val="ru-RU" w:eastAsia="ru-RU" w:bidi="ru-RU"/>
              </w:rPr>
              <w:t>Ответ / ссылка на документ</w:t>
            </w:r>
          </w:p>
        </w:tc>
      </w:tr>
      <w:tr>
        <w:trPr>
          <w:cantSplit/>
        </w:trPr>
        <w:tc>
          <w:tcPr>
            <w:tcW w:type="dxa" w:w="3850"/>
            <w:tcMar>
              <w:top w:w="90" w:type="dxa"/>
              <w:start w:w="120" w:type="dxa"/>
              <w:bottom w:w="90" w:type="dxa"/>
              <w:end w:w="120" w:type="dxa"/>
            </w:tcMar>
            <w:vAlign w:val="top"/>
            <w:shd w:fill="F3F6F8" w:val="clear"/>
          </w:tcPr>
          <w:p>
            <w:pPr>
              <w:spacing w:before="0" w:after="0" w:line="240" w:lineRule="auto"/>
              <w:jc w:val="left"/>
            </w:pPr>
            <w:r/>
            <w:r>
              <w:rPr>
                <w:rFonts w:ascii="Arial" w:hAnsi="Arial" w:eastAsia="Arial" w:cs="Arial"/>
                <w:b/>
                <w:i w:val="0"/>
                <w:color w:val="102334"/>
                <w:sz w:val="16"/>
                <w:lang w:val="ru-RU" w:eastAsia="ru-RU" w:bidi="ru-RU"/>
              </w:rPr>
              <w:t>Полное юридическое наименование, торговое наименование и тип организации</w:t>
            </w:r>
          </w:p>
        </w:tc>
        <w:tc>
          <w:tcPr>
            <w:tcW w:type="dxa" w:w="6256"/>
            <w:tcMar>
              <w:top w:w="90" w:type="dxa"/>
              <w:start w:w="120" w:type="dxa"/>
              <w:bottom w:w="90" w:type="dxa"/>
              <w:end w:w="120" w:type="dxa"/>
            </w:tcMar>
            <w:vAlign w:val="top"/>
            <w:shd w:fill="FFFFFF" w:val="clear"/>
          </w:tcPr>
          <w:p>
            <w:pPr>
              <w:spacing w:before="0" w:after="0" w:line="240" w:lineRule="auto"/>
              <w:jc w:val="left"/>
            </w:pPr>
            <w:r/>
            <w:sdt>
              <w:sdtPr>
                <w:alias w:val="Полное юридическое наименование, торговое наименование и тип организации"/>
                <w:tag w:val="olyelectra.v2.buyer-requirement.ru.identity.legal_name"/>
                <w:id w:val="322961504"/>
                <w:text w:multiLine="1"/>
                <w:showingPlcHdr/>
              </w:sdtPr>
              <w:sdtContent>
                <w:r>
                  <w:rPr>
                    <w:color w:val="667985"/>
                    <w:i/>
                    <w:sz w:val="18"/>
                    <w:lang w:val="ru-RU" w:eastAsia="ru-RU" w:bidi="ru-RU"/>
                  </w:rPr>
                  <w:t xml:space="preserve">Нажмите, чтобы ввести ответ. Где уместно, укажите «Не применимо».</w:t>
                </w:r>
              </w:sdtContent>
            </w:sdt>
          </w:p>
        </w:tc>
      </w:tr>
      <w:tr>
        <w:trPr>
          <w:cantSplit/>
        </w:trPr>
        <w:tc>
          <w:tcPr>
            <w:tcW w:type="dxa" w:w="3850"/>
            <w:tcMar>
              <w:top w:w="90" w:type="dxa"/>
              <w:start w:w="120" w:type="dxa"/>
              <w:bottom w:w="90" w:type="dxa"/>
              <w:end w:w="120" w:type="dxa"/>
            </w:tcMar>
            <w:vAlign w:val="top"/>
            <w:shd w:fill="F3F6F8" w:val="clear"/>
          </w:tcPr>
          <w:p>
            <w:pPr>
              <w:spacing w:before="0" w:after="0" w:line="240" w:lineRule="auto"/>
              <w:jc w:val="left"/>
            </w:pPr>
            <w:r/>
            <w:r>
              <w:rPr>
                <w:rFonts w:ascii="Arial" w:hAnsi="Arial" w:eastAsia="Arial" w:cs="Arial"/>
                <w:b/>
                <w:i w:val="0"/>
                <w:color w:val="102334"/>
                <w:sz w:val="16"/>
                <w:lang w:val="ru-RU" w:eastAsia="ru-RU" w:bidi="ru-RU"/>
              </w:rPr>
              <w:t>Регистрационный номер, страна, налоговый статус и адрес регистрации.</w:t>
            </w:r>
          </w:p>
        </w:tc>
        <w:tc>
          <w:tcPr>
            <w:tcW w:type="dxa" w:w="6256"/>
            <w:tcMar>
              <w:top w:w="90" w:type="dxa"/>
              <w:start w:w="120" w:type="dxa"/>
              <w:bottom w:w="90" w:type="dxa"/>
              <w:end w:w="120" w:type="dxa"/>
            </w:tcMar>
            <w:vAlign w:val="top"/>
            <w:shd w:fill="FFFFFF" w:val="clear"/>
          </w:tcPr>
          <w:p>
            <w:pPr>
              <w:spacing w:before="0" w:after="0" w:line="240" w:lineRule="auto"/>
              <w:jc w:val="left"/>
            </w:pPr>
            <w:r/>
            <w:sdt>
              <w:sdtPr>
                <w:alias w:val="Регистрационный номер, страна, налоговый статус и адрес регистрации."/>
                <w:tag w:val="olyelectra.v2.buyer-requirement.ru.identity.registration"/>
                <w:id w:val="1895707915"/>
                <w:text w:multiLine="1"/>
                <w:showingPlcHdr/>
              </w:sdtPr>
              <w:sdtContent>
                <w:r>
                  <w:rPr>
                    <w:color w:val="667985"/>
                    <w:i/>
                    <w:sz w:val="18"/>
                    <w:lang w:val="ru-RU" w:eastAsia="ru-RU" w:bidi="ru-RU"/>
                  </w:rPr>
                  <w:t xml:space="preserve">Нажмите, чтобы ввести ответ. Где уместно, укажите «Не применимо».</w:t>
                </w:r>
              </w:sdtContent>
            </w:sdt>
          </w:p>
        </w:tc>
      </w:tr>
      <w:tr>
        <w:trPr>
          <w:cantSplit/>
        </w:trPr>
        <w:tc>
          <w:tcPr>
            <w:tcW w:type="dxa" w:w="3850"/>
            <w:tcMar>
              <w:top w:w="90" w:type="dxa"/>
              <w:start w:w="120" w:type="dxa"/>
              <w:bottom w:w="90" w:type="dxa"/>
              <w:end w:w="120" w:type="dxa"/>
            </w:tcMar>
            <w:vAlign w:val="top"/>
            <w:shd w:fill="F3F6F8" w:val="clear"/>
          </w:tcPr>
          <w:p>
            <w:pPr>
              <w:spacing w:before="0" w:after="0" w:line="240" w:lineRule="auto"/>
              <w:jc w:val="left"/>
            </w:pPr>
            <w:r/>
            <w:r>
              <w:rPr>
                <w:rFonts w:ascii="Arial" w:hAnsi="Arial" w:eastAsia="Arial" w:cs="Arial"/>
                <w:b/>
                <w:i w:val="0"/>
                <w:color w:val="102334"/>
                <w:sz w:val="16"/>
                <w:lang w:val="ru-RU" w:eastAsia="ru-RU" w:bidi="ru-RU"/>
              </w:rPr>
              <w:t>Корпоративный веб-сайт и проверяемый общедоступный профиль</w:t>
            </w:r>
          </w:p>
        </w:tc>
        <w:tc>
          <w:tcPr>
            <w:tcW w:type="dxa" w:w="6256"/>
            <w:tcMar>
              <w:top w:w="90" w:type="dxa"/>
              <w:start w:w="120" w:type="dxa"/>
              <w:bottom w:w="90" w:type="dxa"/>
              <w:end w:w="120" w:type="dxa"/>
            </w:tcMar>
            <w:vAlign w:val="top"/>
            <w:shd w:fill="FFFFFF" w:val="clear"/>
          </w:tcPr>
          <w:p>
            <w:pPr>
              <w:spacing w:before="0" w:after="0" w:line="240" w:lineRule="auto"/>
              <w:jc w:val="left"/>
            </w:pPr>
            <w:r/>
            <w:sdt>
              <w:sdtPr>
                <w:alias w:val="Корпоративный веб-сайт и проверяемый общедоступный профиль"/>
                <w:tag w:val="olyelectra.v2.buyer-requirement.ru.identity.website"/>
                <w:id w:val="889998148"/>
                <w:text w:multiLine="1"/>
                <w:showingPlcHdr/>
              </w:sdtPr>
              <w:sdtContent>
                <w:r>
                  <w:rPr>
                    <w:color w:val="667985"/>
                    <w:i/>
                    <w:sz w:val="18"/>
                    <w:lang w:val="ru-RU" w:eastAsia="ru-RU" w:bidi="ru-RU"/>
                  </w:rPr>
                  <w:t xml:space="preserve">Нажмите, чтобы ввести ответ. Где уместно, укажите «Не применимо».</w:t>
                </w:r>
              </w:sdtContent>
            </w:sdt>
          </w:p>
        </w:tc>
      </w:tr>
      <w:tr>
        <w:trPr>
          <w:cantSplit/>
        </w:trPr>
        <w:tc>
          <w:tcPr>
            <w:tcW w:type="dxa" w:w="3850"/>
            <w:tcMar>
              <w:top w:w="90" w:type="dxa"/>
              <w:start w:w="120" w:type="dxa"/>
              <w:bottom w:w="90" w:type="dxa"/>
              <w:end w:w="120" w:type="dxa"/>
            </w:tcMar>
            <w:vAlign w:val="top"/>
            <w:shd w:fill="F3F6F8" w:val="clear"/>
          </w:tcPr>
          <w:p>
            <w:pPr>
              <w:spacing w:before="0" w:after="0" w:line="240" w:lineRule="auto"/>
              <w:jc w:val="left"/>
            </w:pPr>
            <w:r/>
            <w:r>
              <w:rPr>
                <w:rFonts w:ascii="Arial" w:hAnsi="Arial" w:eastAsia="Arial" w:cs="Arial"/>
                <w:b/>
                <w:i w:val="0"/>
                <w:color w:val="102334"/>
                <w:sz w:val="16"/>
                <w:lang w:val="ru-RU" w:eastAsia="ru-RU" w:bidi="ru-RU"/>
              </w:rPr>
              <w:t>Уполномоченное контактное лицо: имя, должность, отдел, адрес электронной почты и телефон.</w:t>
            </w:r>
          </w:p>
        </w:tc>
        <w:tc>
          <w:tcPr>
            <w:tcW w:type="dxa" w:w="6256"/>
            <w:tcMar>
              <w:top w:w="90" w:type="dxa"/>
              <w:start w:w="120" w:type="dxa"/>
              <w:bottom w:w="90" w:type="dxa"/>
              <w:end w:w="120" w:type="dxa"/>
            </w:tcMar>
            <w:vAlign w:val="top"/>
            <w:shd w:fill="FFFFFF" w:val="clear"/>
          </w:tcPr>
          <w:p>
            <w:pPr>
              <w:spacing w:before="0" w:after="0" w:line="240" w:lineRule="auto"/>
              <w:jc w:val="left"/>
            </w:pPr>
            <w:r/>
            <w:sdt>
              <w:sdtPr>
                <w:alias w:val="Уполномоченное контактное лицо: имя, должность, отдел, адрес электронной почты и телефон."/>
                <w:tag w:val="olyelectra.v2.buyer-requirement.ru.identity.contact"/>
                <w:id w:val="543846450"/>
                <w:text w:multiLine="1"/>
                <w:showingPlcHdr/>
              </w:sdtPr>
              <w:sdtContent>
                <w:r>
                  <w:rPr>
                    <w:color w:val="667985"/>
                    <w:i/>
                    <w:sz w:val="18"/>
                    <w:lang w:val="ru-RU" w:eastAsia="ru-RU" w:bidi="ru-RU"/>
                  </w:rPr>
                  <w:t xml:space="preserve">Нажмите, чтобы ввести ответ. Где уместно, укажите «Не применимо».</w:t>
                </w:r>
              </w:sdtContent>
            </w:sdt>
          </w:p>
        </w:tc>
      </w:tr>
      <w:tr>
        <w:trPr>
          <w:cantSplit/>
        </w:trPr>
        <w:tc>
          <w:tcPr>
            <w:tcW w:type="dxa" w:w="3850"/>
            <w:tcMar>
              <w:top w:w="90" w:type="dxa"/>
              <w:start w:w="120" w:type="dxa"/>
              <w:bottom w:w="90" w:type="dxa"/>
              <w:end w:w="120" w:type="dxa"/>
            </w:tcMar>
            <w:vAlign w:val="top"/>
            <w:shd w:fill="F3F6F8" w:val="clear"/>
          </w:tcPr>
          <w:p>
            <w:pPr>
              <w:spacing w:before="0" w:after="0" w:line="240" w:lineRule="auto"/>
              <w:jc w:val="left"/>
            </w:pPr>
            <w:r/>
            <w:r>
              <w:rPr>
                <w:rFonts w:ascii="Arial" w:hAnsi="Arial" w:eastAsia="Arial" w:cs="Arial"/>
                <w:b/>
                <w:i w:val="0"/>
                <w:color w:val="102334"/>
                <w:sz w:val="16"/>
                <w:lang w:val="ru-RU" w:eastAsia="ru-RU" w:bidi="ru-RU"/>
              </w:rPr>
              <w:t>Основание полномочий для представления организации и подачи этой формы</w:t>
            </w:r>
          </w:p>
        </w:tc>
        <w:tc>
          <w:tcPr>
            <w:tcW w:type="dxa" w:w="6256"/>
            <w:tcMar>
              <w:top w:w="90" w:type="dxa"/>
              <w:start w:w="120" w:type="dxa"/>
              <w:bottom w:w="90" w:type="dxa"/>
              <w:end w:w="120" w:type="dxa"/>
            </w:tcMar>
            <w:vAlign w:val="top"/>
            <w:shd w:fill="FFFFFF" w:val="clear"/>
          </w:tcPr>
          <w:p>
            <w:pPr>
              <w:spacing w:before="0" w:after="0" w:line="240" w:lineRule="auto"/>
              <w:jc w:val="left"/>
            </w:pPr>
            <w:r/>
            <w:sdt>
              <w:sdtPr>
                <w:alias w:val="Основание полномочий для представления организации и подачи этой формы"/>
                <w:tag w:val="olyelectra.v2.buyer-requirement.ru.identity.authority_basis"/>
                <w:id w:val="911868112"/>
                <w:text w:multiLine="1"/>
                <w:showingPlcHdr/>
              </w:sdtPr>
              <w:sdtContent>
                <w:r>
                  <w:rPr>
                    <w:color w:val="667985"/>
                    <w:i/>
                    <w:sz w:val="18"/>
                    <w:lang w:val="ru-RU" w:eastAsia="ru-RU" w:bidi="ru-RU"/>
                  </w:rPr>
                  <w:t xml:space="preserve">Нажмите, чтобы ввести ответ. Где уместно, укажите «Не применимо».</w:t>
                </w:r>
              </w:sdtContent>
            </w:sdt>
          </w:p>
        </w:tc>
      </w:tr>
      <w:tr>
        <w:trPr>
          <w:cantSplit/>
        </w:trPr>
        <w:tc>
          <w:tcPr>
            <w:tcW w:type="dxa" w:w="3850"/>
            <w:tcMar>
              <w:top w:w="90" w:type="dxa"/>
              <w:start w:w="120" w:type="dxa"/>
              <w:bottom w:w="90" w:type="dxa"/>
              <w:end w:w="120" w:type="dxa"/>
            </w:tcMar>
            <w:vAlign w:val="top"/>
            <w:shd w:fill="F3F6F8" w:val="clear"/>
          </w:tcPr>
          <w:p>
            <w:pPr>
              <w:spacing w:before="0" w:after="0" w:line="240" w:lineRule="auto"/>
              <w:jc w:val="left"/>
            </w:pPr>
            <w:r/>
            <w:r>
              <w:rPr>
                <w:rFonts w:ascii="Arial" w:hAnsi="Arial" w:eastAsia="Arial" w:cs="Arial"/>
                <w:b/>
                <w:i w:val="0"/>
                <w:color w:val="102334"/>
                <w:sz w:val="16"/>
                <w:lang w:val="ru-RU" w:eastAsia="ru-RU" w:bidi="ru-RU"/>
              </w:rPr>
              <w:t>Владелец проекта, спонсор, организация-заказчик и полномочия принятия решений</w:t>
            </w:r>
          </w:p>
        </w:tc>
        <w:tc>
          <w:tcPr>
            <w:tcW w:type="dxa" w:w="6256"/>
            <w:tcMar>
              <w:top w:w="90" w:type="dxa"/>
              <w:start w:w="120" w:type="dxa"/>
              <w:bottom w:w="90" w:type="dxa"/>
              <w:end w:w="120" w:type="dxa"/>
            </w:tcMar>
            <w:vAlign w:val="top"/>
            <w:shd w:fill="FFFFFF" w:val="clear"/>
          </w:tcPr>
          <w:p>
            <w:pPr>
              <w:spacing w:before="0" w:after="0" w:line="240" w:lineRule="auto"/>
              <w:jc w:val="left"/>
            </w:pPr>
            <w:r/>
            <w:sdt>
              <w:sdtPr>
                <w:alias w:val="Владелец проекта, спонсор, организация-заказчик и полномочия принятия решений"/>
                <w:tag w:val="olyelectra.v2.buyer-requirement.ru.identity.ownership_model"/>
                <w:id w:val="1843537802"/>
                <w:text w:multiLine="1"/>
                <w:showingPlcHdr/>
              </w:sdtPr>
              <w:sdtContent>
                <w:r>
                  <w:rPr>
                    <w:color w:val="667985"/>
                    <w:i/>
                    <w:sz w:val="18"/>
                    <w:lang w:val="ru-RU" w:eastAsia="ru-RU" w:bidi="ru-RU"/>
                  </w:rPr>
                  <w:t xml:space="preserve">Нажмите, чтобы ввести ответ. Где уместно, укажите «Не применимо».</w:t>
                </w:r>
              </w:sdtContent>
            </w:sdt>
          </w:p>
        </w:tc>
      </w:tr>
    </w:tbl>
    <w:p>
      <w:pPr>
        <w:pStyle w:val="Heading1"/>
        <w:keepNext/>
        <w:spacing w:before="160" w:after="80" w:line="240" w:lineRule="auto"/>
        <w:jc w:val="left"/>
      </w:pPr>
      <w:r>
        <w:rPr>
          <w:rFonts w:ascii="Arial" w:hAnsi="Arial" w:eastAsia="Arial" w:cs="Arial"/>
          <w:b/>
          <w:color w:val="166534"/>
          <w:sz w:val="25"/>
          <w:lang w:val="ru-RU" w:eastAsia="ru-RU" w:bidi="ru-RU"/>
        </w:rPr>
        <w:t>Цель проекта, этап и маршрут закупок</w:t>
      </w:r>
    </w:p>
    <w:tbl>
      <w:tblPr>
        <w:tblW w:type="dxa" w:w="10106"/>
        <w:jc w:val="center"/>
        <w:tblLayout w:type="fixed"/>
        <w:tblLook w:firstColumn="1" w:firstRow="1" w:lastColumn="0" w:lastRow="0" w:noHBand="0" w:noVBand="1" w:val="04A0"/>
        <w:tblInd w:w="120" w:type="dxa"/>
        <w:tblCaption w:val="Цель проекта, этап и маршрут закупок"/>
        <w:tblDescription w:val="Цель проекта, этап и маршрут закупок: structured information and evidence-reference fields."/>
        <w:tblBorders>
          <w:top w:val="single" w:sz="6" w:space="0" w:color="C9D8DF"/>
          <w:start w:val="single" w:sz="6" w:space="0" w:color="C9D8DF"/>
          <w:bottom w:val="single" w:sz="6" w:space="0" w:color="C9D8DF"/>
          <w:end w:val="single" w:sz="6" w:space="0" w:color="C9D8DF"/>
          <w:insideH w:val="single" w:sz="4" w:space="0" w:color="C9D8DF"/>
          <w:insideV w:val="single" w:sz="4" w:space="0" w:color="C9D8DF"/>
        </w:tblBorders>
      </w:tblPr>
      <w:tblGrid>
        <w:gridCol w:w="3850"/>
        <w:gridCol w:w="6256"/>
      </w:tblGrid>
      <w:tr>
        <w:trPr>
          <w:trHeight w:hRule="atLeast"/>
          <w:tblHeader/>
          <w:cantSplit/>
        </w:trPr>
        <w:tc>
          <w:tcPr>
            <w:tcW w:type="dxa" w:w="3850"/>
            <w:tcMar>
              <w:top w:w="90" w:type="dxa"/>
              <w:start w:w="120" w:type="dxa"/>
              <w:bottom w:w="90" w:type="dxa"/>
              <w:end w:w="120" w:type="dxa"/>
            </w:tcMar>
            <w:vAlign w:val="center"/>
            <w:shd w:fill="0A2B3C" w:val="clear"/>
          </w:tcPr>
          <w:p>
            <w:pPr>
              <w:spacing w:before="0" w:after="0" w:line="240" w:lineRule="auto"/>
              <w:jc w:val="left"/>
            </w:pPr>
            <w:r/>
            <w:r>
              <w:rPr>
                <w:rFonts w:ascii="Arial" w:hAnsi="Arial" w:eastAsia="Arial" w:cs="Arial"/>
                <w:b/>
                <w:i w:val="0"/>
                <w:color w:val="FFFFFF"/>
                <w:sz w:val="16"/>
                <w:lang w:val="ru-RU" w:eastAsia="ru-RU" w:bidi="ru-RU"/>
              </w:rPr>
              <w:t>Запрашиваемая информация</w:t>
            </w:r>
          </w:p>
        </w:tc>
        <w:tc>
          <w:tcPr>
            <w:tcW w:type="dxa" w:w="6256"/>
            <w:tcMar>
              <w:top w:w="90" w:type="dxa"/>
              <w:start w:w="120" w:type="dxa"/>
              <w:bottom w:w="90" w:type="dxa"/>
              <w:end w:w="120" w:type="dxa"/>
            </w:tcMar>
            <w:vAlign w:val="center"/>
            <w:shd w:fill="0A2B3C" w:val="clear"/>
          </w:tcPr>
          <w:p>
            <w:pPr>
              <w:spacing w:before="0" w:after="0" w:line="240" w:lineRule="auto"/>
              <w:jc w:val="left"/>
            </w:pPr>
            <w:r/>
            <w:r>
              <w:rPr>
                <w:rFonts w:ascii="Arial" w:hAnsi="Arial" w:eastAsia="Arial" w:cs="Arial"/>
                <w:b/>
                <w:i w:val="0"/>
                <w:color w:val="FFFFFF"/>
                <w:sz w:val="16"/>
                <w:lang w:val="ru-RU" w:eastAsia="ru-RU" w:bidi="ru-RU"/>
              </w:rPr>
              <w:t>Ответ / ссылка на документ</w:t>
            </w:r>
          </w:p>
        </w:tc>
      </w:tr>
      <w:tr>
        <w:trPr>
          <w:cantSplit/>
        </w:trPr>
        <w:tc>
          <w:tcPr>
            <w:tcW w:type="dxa" w:w="3850"/>
            <w:tcMar>
              <w:top w:w="90" w:type="dxa"/>
              <w:start w:w="120" w:type="dxa"/>
              <w:bottom w:w="90" w:type="dxa"/>
              <w:end w:w="120" w:type="dxa"/>
            </w:tcMar>
            <w:vAlign w:val="top"/>
            <w:shd w:fill="F3F6F8" w:val="clear"/>
          </w:tcPr>
          <w:p>
            <w:pPr>
              <w:spacing w:before="0" w:after="0" w:line="240" w:lineRule="auto"/>
              <w:jc w:val="left"/>
            </w:pPr>
            <w:r/>
            <w:r>
              <w:rPr>
                <w:rFonts w:ascii="Arial" w:hAnsi="Arial" w:eastAsia="Arial" w:cs="Arial"/>
                <w:b/>
                <w:i w:val="0"/>
                <w:color w:val="102334"/>
                <w:sz w:val="16"/>
                <w:lang w:val="ru-RU" w:eastAsia="ru-RU" w:bidi="ru-RU"/>
              </w:rPr>
              <w:t>Название проекта или портфолио и внутренняя ссылка</w:t>
            </w:r>
          </w:p>
        </w:tc>
        <w:tc>
          <w:tcPr>
            <w:tcW w:type="dxa" w:w="6256"/>
            <w:tcMar>
              <w:top w:w="90" w:type="dxa"/>
              <w:start w:w="120" w:type="dxa"/>
              <w:bottom w:w="90" w:type="dxa"/>
              <w:end w:w="120" w:type="dxa"/>
            </w:tcMar>
            <w:vAlign w:val="top"/>
            <w:shd w:fill="FFFFFF" w:val="clear"/>
          </w:tcPr>
          <w:p>
            <w:pPr>
              <w:spacing w:before="0" w:after="0" w:line="240" w:lineRule="auto"/>
              <w:jc w:val="left"/>
            </w:pPr>
            <w:r/>
            <w:sdt>
              <w:sdtPr>
                <w:alias w:val="Название проекта или портфолио и внутренняя ссылка"/>
                <w:tag w:val="olyelectra.v2.buyer-requirement.ru.project.project_name"/>
                <w:id w:val="1442339879"/>
                <w:text w:multiLine="1"/>
                <w:showingPlcHdr/>
              </w:sdtPr>
              <w:sdtContent>
                <w:r>
                  <w:rPr>
                    <w:color w:val="667985"/>
                    <w:i/>
                    <w:sz w:val="18"/>
                    <w:lang w:val="ru-RU" w:eastAsia="ru-RU" w:bidi="ru-RU"/>
                  </w:rPr>
                  <w:t xml:space="preserve">Нажмите, чтобы ввести ответ. Где уместно, укажите «Не применимо».</w:t>
                </w:r>
              </w:sdtContent>
            </w:sdt>
          </w:p>
        </w:tc>
      </w:tr>
      <w:tr>
        <w:trPr>
          <w:cantSplit/>
        </w:trPr>
        <w:tc>
          <w:tcPr>
            <w:tcW w:type="dxa" w:w="3850"/>
            <w:tcMar>
              <w:top w:w="90" w:type="dxa"/>
              <w:start w:w="120" w:type="dxa"/>
              <w:bottom w:w="90" w:type="dxa"/>
              <w:end w:w="120" w:type="dxa"/>
            </w:tcMar>
            <w:vAlign w:val="top"/>
            <w:shd w:fill="F3F6F8" w:val="clear"/>
          </w:tcPr>
          <w:p>
            <w:pPr>
              <w:spacing w:before="0" w:after="0" w:line="240" w:lineRule="auto"/>
              <w:jc w:val="left"/>
            </w:pPr>
            <w:r/>
            <w:r>
              <w:rPr>
                <w:rFonts w:ascii="Arial" w:hAnsi="Arial" w:eastAsia="Arial" w:cs="Arial"/>
                <w:b/>
                <w:i w:val="0"/>
                <w:color w:val="102334"/>
                <w:sz w:val="16"/>
                <w:lang w:val="ru-RU" w:eastAsia="ru-RU" w:bidi="ru-RU"/>
              </w:rPr>
              <w:t>Цель бизнеса, энергетики, устойчивости, климата или общественных услуг</w:t>
            </w:r>
          </w:p>
        </w:tc>
        <w:tc>
          <w:tcPr>
            <w:tcW w:type="dxa" w:w="6256"/>
            <w:tcMar>
              <w:top w:w="90" w:type="dxa"/>
              <w:start w:w="120" w:type="dxa"/>
              <w:bottom w:w="90" w:type="dxa"/>
              <w:end w:w="120" w:type="dxa"/>
            </w:tcMar>
            <w:vAlign w:val="top"/>
            <w:shd w:fill="FFFFFF" w:val="clear"/>
          </w:tcPr>
          <w:p>
            <w:pPr>
              <w:spacing w:before="0" w:after="0" w:line="240" w:lineRule="auto"/>
              <w:jc w:val="left"/>
            </w:pPr>
            <w:r/>
            <w:sdt>
              <w:sdtPr>
                <w:alias w:val="Цель бизнеса, энергетики, устойчивости, климата или общественных услуг"/>
                <w:tag w:val="olyelectra.v2.buyer-requirement.ru.project.project_purpose"/>
                <w:id w:val="1383385067"/>
                <w:text w:multiLine="1"/>
                <w:showingPlcHdr/>
              </w:sdtPr>
              <w:sdtContent>
                <w:r>
                  <w:rPr>
                    <w:color w:val="667985"/>
                    <w:i/>
                    <w:sz w:val="18"/>
                    <w:lang w:val="ru-RU" w:eastAsia="ru-RU" w:bidi="ru-RU"/>
                  </w:rPr>
                  <w:t xml:space="preserve">Нажмите, чтобы ввести ответ. Где уместно, укажите «Не применимо».</w:t>
                </w:r>
              </w:sdtContent>
            </w:sdt>
          </w:p>
        </w:tc>
      </w:tr>
      <w:tr>
        <w:trPr>
          <w:cantSplit/>
        </w:trPr>
        <w:tc>
          <w:tcPr>
            <w:tcW w:type="dxa" w:w="3850"/>
            <w:tcMar>
              <w:top w:w="90" w:type="dxa"/>
              <w:start w:w="120" w:type="dxa"/>
              <w:bottom w:w="90" w:type="dxa"/>
              <w:end w:w="120" w:type="dxa"/>
            </w:tcMar>
            <w:vAlign w:val="top"/>
            <w:shd w:fill="F3F6F8" w:val="clear"/>
          </w:tcPr>
          <w:p>
            <w:pPr>
              <w:spacing w:before="0" w:after="0" w:line="240" w:lineRule="auto"/>
              <w:jc w:val="left"/>
            </w:pPr>
            <w:r/>
            <w:r>
              <w:rPr>
                <w:rFonts w:ascii="Arial" w:hAnsi="Arial" w:eastAsia="Arial" w:cs="Arial"/>
                <w:b/>
                <w:i w:val="0"/>
                <w:color w:val="102334"/>
                <w:sz w:val="16"/>
                <w:lang w:val="ru-RU" w:eastAsia="ru-RU" w:bidi="ru-RU"/>
              </w:rPr>
              <w:t>Текущая стадия: концепция, технико-экономическое обоснование, разработка, сеть, закупки, финансы, строительство или эксплуатация.</w:t>
            </w:r>
          </w:p>
        </w:tc>
        <w:tc>
          <w:tcPr>
            <w:tcW w:type="dxa" w:w="6256"/>
            <w:tcMar>
              <w:top w:w="90" w:type="dxa"/>
              <w:start w:w="120" w:type="dxa"/>
              <w:bottom w:w="90" w:type="dxa"/>
              <w:end w:w="120" w:type="dxa"/>
            </w:tcMar>
            <w:vAlign w:val="top"/>
            <w:shd w:fill="FFFFFF" w:val="clear"/>
          </w:tcPr>
          <w:p>
            <w:pPr>
              <w:spacing w:before="0" w:after="0" w:line="240" w:lineRule="auto"/>
              <w:jc w:val="left"/>
            </w:pPr>
            <w:r/>
            <w:sdt>
              <w:sdtPr>
                <w:alias w:val="Текущая стадия: концепция, технико-экономическое обоснование, разработка, сеть, закупки, финансы, строительство или эксплуатация."/>
                <w:tag w:val="olyelectra.v2.buyer-requirement.ru.project.project_stage"/>
                <w:id w:val="1041869497"/>
                <w:text w:multiLine="1"/>
                <w:showingPlcHdr/>
              </w:sdtPr>
              <w:sdtContent>
                <w:r>
                  <w:rPr>
                    <w:color w:val="667985"/>
                    <w:i/>
                    <w:sz w:val="18"/>
                    <w:lang w:val="ru-RU" w:eastAsia="ru-RU" w:bidi="ru-RU"/>
                  </w:rPr>
                  <w:t xml:space="preserve">Нажмите, чтобы ввести ответ. Где уместно, укажите «Не применимо».</w:t>
                </w:r>
              </w:sdtContent>
            </w:sdt>
          </w:p>
        </w:tc>
      </w:tr>
      <w:tr>
        <w:trPr>
          <w:cantSplit/>
        </w:trPr>
        <w:tc>
          <w:tcPr>
            <w:tcW w:type="dxa" w:w="3850"/>
            <w:tcMar>
              <w:top w:w="90" w:type="dxa"/>
              <w:start w:w="120" w:type="dxa"/>
              <w:bottom w:w="90" w:type="dxa"/>
              <w:end w:w="120" w:type="dxa"/>
            </w:tcMar>
            <w:vAlign w:val="top"/>
            <w:shd w:fill="F3F6F8" w:val="clear"/>
          </w:tcPr>
          <w:p>
            <w:pPr>
              <w:spacing w:before="0" w:after="0" w:line="240" w:lineRule="auto"/>
              <w:jc w:val="left"/>
            </w:pPr>
            <w:r/>
            <w:r>
              <w:rPr>
                <w:rFonts w:ascii="Arial" w:hAnsi="Arial" w:eastAsia="Arial" w:cs="Arial"/>
                <w:b/>
                <w:i w:val="0"/>
                <w:color w:val="102334"/>
                <w:sz w:val="16"/>
                <w:lang w:val="ru-RU" w:eastAsia="ru-RU" w:bidi="ru-RU"/>
              </w:rPr>
              <w:t>Требуется семейство технологий или интегрированное решение</w:t>
            </w:r>
          </w:p>
        </w:tc>
        <w:tc>
          <w:tcPr>
            <w:tcW w:type="dxa" w:w="6256"/>
            <w:tcMar>
              <w:top w:w="90" w:type="dxa"/>
              <w:start w:w="120" w:type="dxa"/>
              <w:bottom w:w="90" w:type="dxa"/>
              <w:end w:w="120" w:type="dxa"/>
            </w:tcMar>
            <w:vAlign w:val="top"/>
            <w:shd w:fill="FFFFFF" w:val="clear"/>
          </w:tcPr>
          <w:p>
            <w:pPr>
              <w:spacing w:before="0" w:after="0" w:line="240" w:lineRule="auto"/>
              <w:jc w:val="left"/>
            </w:pPr>
            <w:r/>
            <w:sdt>
              <w:sdtPr>
                <w:alias w:val="Требуется семейство технологий или интегрированное решение"/>
                <w:tag w:val="olyelectra.v2.buyer-requirement.ru.project.technology_family"/>
                <w:id w:val="1723740833"/>
                <w:text w:multiLine="1"/>
                <w:showingPlcHdr/>
              </w:sdtPr>
              <w:sdtContent>
                <w:r>
                  <w:rPr>
                    <w:color w:val="667985"/>
                    <w:i/>
                    <w:sz w:val="18"/>
                    <w:lang w:val="ru-RU" w:eastAsia="ru-RU" w:bidi="ru-RU"/>
                  </w:rPr>
                  <w:t xml:space="preserve">Нажмите, чтобы ввести ответ. Где уместно, укажите «Не применимо».</w:t>
                </w:r>
              </w:sdtContent>
            </w:sdt>
          </w:p>
        </w:tc>
      </w:tr>
      <w:tr>
        <w:trPr>
          <w:cantSplit/>
        </w:trPr>
        <w:tc>
          <w:tcPr>
            <w:tcW w:type="dxa" w:w="3850"/>
            <w:tcMar>
              <w:top w:w="90" w:type="dxa"/>
              <w:start w:w="120" w:type="dxa"/>
              <w:bottom w:w="90" w:type="dxa"/>
              <w:end w:w="120" w:type="dxa"/>
            </w:tcMar>
            <w:vAlign w:val="top"/>
            <w:shd w:fill="F3F6F8" w:val="clear"/>
          </w:tcPr>
          <w:p>
            <w:pPr>
              <w:spacing w:before="0" w:after="0" w:line="240" w:lineRule="auto"/>
              <w:jc w:val="left"/>
            </w:pPr>
            <w:r/>
            <w:r>
              <w:rPr>
                <w:rFonts w:ascii="Arial" w:hAnsi="Arial" w:eastAsia="Arial" w:cs="Arial"/>
                <w:b/>
                <w:i w:val="0"/>
                <w:color w:val="102334"/>
                <w:sz w:val="16"/>
                <w:lang w:val="ru-RU" w:eastAsia="ru-RU" w:bidi="ru-RU"/>
              </w:rPr>
              <w:t>Ориентировочная выработка, хранение, зарядка, тепловая или нагрузочная мощность и единицы измерения</w:t>
            </w:r>
          </w:p>
        </w:tc>
        <w:tc>
          <w:tcPr>
            <w:tcW w:type="dxa" w:w="6256"/>
            <w:tcMar>
              <w:top w:w="90" w:type="dxa"/>
              <w:start w:w="120" w:type="dxa"/>
              <w:bottom w:w="90" w:type="dxa"/>
              <w:end w:w="120" w:type="dxa"/>
            </w:tcMar>
            <w:vAlign w:val="top"/>
            <w:shd w:fill="FFFFFF" w:val="clear"/>
          </w:tcPr>
          <w:p>
            <w:pPr>
              <w:spacing w:before="0" w:after="0" w:line="240" w:lineRule="auto"/>
              <w:jc w:val="left"/>
            </w:pPr>
            <w:r/>
            <w:sdt>
              <w:sdtPr>
                <w:alias w:val="Ориентировочная выработка, хранение, зарядка, тепловая или нагрузочная мощность и единицы измерения"/>
                <w:tag w:val="olyelectra.v2.buyer-requirement.ru.project.capacity"/>
                <w:id w:val="328188825"/>
                <w:text w:multiLine="1"/>
                <w:showingPlcHdr/>
              </w:sdtPr>
              <w:sdtContent>
                <w:r>
                  <w:rPr>
                    <w:color w:val="667985"/>
                    <w:i/>
                    <w:sz w:val="18"/>
                    <w:lang w:val="ru-RU" w:eastAsia="ru-RU" w:bidi="ru-RU"/>
                  </w:rPr>
                  <w:t xml:space="preserve">Нажмите, чтобы ввести ответ. Где уместно, укажите «Не применимо».</w:t>
                </w:r>
              </w:sdtContent>
            </w:sdt>
          </w:p>
        </w:tc>
      </w:tr>
      <w:tr>
        <w:trPr>
          <w:cantSplit/>
        </w:trPr>
        <w:tc>
          <w:tcPr>
            <w:tcW w:type="dxa" w:w="3850"/>
            <w:tcMar>
              <w:top w:w="90" w:type="dxa"/>
              <w:start w:w="120" w:type="dxa"/>
              <w:bottom w:w="90" w:type="dxa"/>
              <w:end w:w="120" w:type="dxa"/>
            </w:tcMar>
            <w:vAlign w:val="top"/>
            <w:shd w:fill="F3F6F8" w:val="clear"/>
          </w:tcPr>
          <w:p>
            <w:pPr>
              <w:spacing w:before="0" w:after="0" w:line="240" w:lineRule="auto"/>
              <w:jc w:val="left"/>
            </w:pPr>
            <w:r/>
            <w:r>
              <w:rPr>
                <w:rFonts w:ascii="Arial" w:hAnsi="Arial" w:eastAsia="Arial" w:cs="Arial"/>
                <w:b/>
                <w:i w:val="0"/>
                <w:color w:val="102334"/>
                <w:sz w:val="16"/>
                <w:lang w:val="ru-RU" w:eastAsia="ru-RU" w:bidi="ru-RU"/>
              </w:rPr>
              <w:t>Закупки, тендер, структура, PPA, аренда, EPC или маршрут обслуживания</w:t>
            </w:r>
          </w:p>
        </w:tc>
        <w:tc>
          <w:tcPr>
            <w:tcW w:type="dxa" w:w="6256"/>
            <w:tcMar>
              <w:top w:w="90" w:type="dxa"/>
              <w:start w:w="120" w:type="dxa"/>
              <w:bottom w:w="90" w:type="dxa"/>
              <w:end w:w="120" w:type="dxa"/>
            </w:tcMar>
            <w:vAlign w:val="top"/>
            <w:shd w:fill="FFFFFF" w:val="clear"/>
          </w:tcPr>
          <w:p>
            <w:pPr>
              <w:spacing w:before="0" w:after="0" w:line="240" w:lineRule="auto"/>
              <w:jc w:val="left"/>
            </w:pPr>
            <w:r/>
            <w:sdt>
              <w:sdtPr>
                <w:alias w:val="Закупки, тендер, структура, PPA, аренда, EPC или маршрут обслуживания"/>
                <w:tag w:val="olyelectra.v2.buyer-requirement.ru.project.procurement_route"/>
                <w:id w:val="2012484022"/>
                <w:text w:multiLine="1"/>
                <w:showingPlcHdr/>
              </w:sdtPr>
              <w:sdtContent>
                <w:r>
                  <w:rPr>
                    <w:color w:val="667985"/>
                    <w:i/>
                    <w:sz w:val="18"/>
                    <w:lang w:val="ru-RU" w:eastAsia="ru-RU" w:bidi="ru-RU"/>
                  </w:rPr>
                  <w:t xml:space="preserve">Нажмите, чтобы ввести ответ. Где уместно, укажите «Не применимо».</w:t>
                </w:r>
              </w:sdtContent>
            </w:sdt>
          </w:p>
        </w:tc>
      </w:tr>
      <w:tr>
        <w:trPr>
          <w:cantSplit/>
        </w:trPr>
        <w:tc>
          <w:tcPr>
            <w:tcW w:type="dxa" w:w="3850"/>
            <w:tcMar>
              <w:top w:w="90" w:type="dxa"/>
              <w:start w:w="120" w:type="dxa"/>
              <w:bottom w:w="90" w:type="dxa"/>
              <w:end w:w="120" w:type="dxa"/>
            </w:tcMar>
            <w:vAlign w:val="top"/>
            <w:shd w:fill="F3F6F8" w:val="clear"/>
          </w:tcPr>
          <w:p>
            <w:pPr>
              <w:spacing w:before="0" w:after="0" w:line="240" w:lineRule="auto"/>
              <w:jc w:val="left"/>
            </w:pPr>
            <w:r/>
            <w:r>
              <w:rPr>
                <w:rFonts w:ascii="Arial" w:hAnsi="Arial" w:eastAsia="Arial" w:cs="Arial"/>
                <w:b/>
                <w:i w:val="0"/>
                <w:color w:val="102334"/>
                <w:sz w:val="16"/>
                <w:lang w:val="ru-RU" w:eastAsia="ru-RU" w:bidi="ru-RU"/>
              </w:rPr>
              <w:t>Роль, запрошенная у OLYELECTRA, и ожидаемые результаты</w:t>
            </w:r>
          </w:p>
        </w:tc>
        <w:tc>
          <w:tcPr>
            <w:tcW w:type="dxa" w:w="6256"/>
            <w:tcMar>
              <w:top w:w="90" w:type="dxa"/>
              <w:start w:w="120" w:type="dxa"/>
              <w:bottom w:w="90" w:type="dxa"/>
              <w:end w:w="120" w:type="dxa"/>
            </w:tcMar>
            <w:vAlign w:val="top"/>
            <w:shd w:fill="FFFFFF" w:val="clear"/>
          </w:tcPr>
          <w:p>
            <w:pPr>
              <w:spacing w:before="0" w:after="0" w:line="240" w:lineRule="auto"/>
              <w:jc w:val="left"/>
            </w:pPr>
            <w:r/>
            <w:sdt>
              <w:sdtPr>
                <w:alias w:val="Роль, запрошенная у OLYELECTRA, и ожидаемые результаты"/>
                <w:tag w:val="olyelectra.v2.buyer-requirement.ru.project.requested_role"/>
                <w:id w:val="648748821"/>
                <w:text w:multiLine="1"/>
                <w:showingPlcHdr/>
              </w:sdtPr>
              <w:sdtContent>
                <w:r>
                  <w:rPr>
                    <w:color w:val="667985"/>
                    <w:i/>
                    <w:sz w:val="18"/>
                    <w:lang w:val="ru-RU" w:eastAsia="ru-RU" w:bidi="ru-RU"/>
                  </w:rPr>
                  <w:t xml:space="preserve">Нажмите, чтобы ввести ответ. Где уместно, укажите «Не применимо».</w:t>
                </w:r>
              </w:sdtContent>
            </w:sdt>
          </w:p>
        </w:tc>
      </w:tr>
      <w:tr>
        <w:trPr>
          <w:cantSplit/>
        </w:trPr>
        <w:tc>
          <w:tcPr>
            <w:tcW w:type="dxa" w:w="3850"/>
            <w:tcMar>
              <w:top w:w="90" w:type="dxa"/>
              <w:start w:w="120" w:type="dxa"/>
              <w:bottom w:w="90" w:type="dxa"/>
              <w:end w:w="120" w:type="dxa"/>
            </w:tcMar>
            <w:vAlign w:val="top"/>
            <w:shd w:fill="F3F6F8" w:val="clear"/>
          </w:tcPr>
          <w:p>
            <w:pPr>
              <w:spacing w:before="0" w:after="0" w:line="240" w:lineRule="auto"/>
              <w:jc w:val="left"/>
            </w:pPr>
            <w:r/>
            <w:r>
              <w:rPr>
                <w:rFonts w:ascii="Arial" w:hAnsi="Arial" w:eastAsia="Arial" w:cs="Arial"/>
                <w:b/>
                <w:i w:val="0"/>
                <w:color w:val="102334"/>
                <w:sz w:val="16"/>
                <w:lang w:val="ru-RU" w:eastAsia="ru-RU" w:bidi="ru-RU"/>
              </w:rPr>
              <w:t>Принятие решения, закупки, строительство, подача питания и основные этапы эксплуатации</w:t>
            </w:r>
          </w:p>
        </w:tc>
        <w:tc>
          <w:tcPr>
            <w:tcW w:type="dxa" w:w="6256"/>
            <w:tcMar>
              <w:top w:w="90" w:type="dxa"/>
              <w:start w:w="120" w:type="dxa"/>
              <w:bottom w:w="90" w:type="dxa"/>
              <w:end w:w="120" w:type="dxa"/>
            </w:tcMar>
            <w:vAlign w:val="top"/>
            <w:shd w:fill="FFFFFF" w:val="clear"/>
          </w:tcPr>
          <w:p>
            <w:pPr>
              <w:spacing w:before="0" w:after="0" w:line="240" w:lineRule="auto"/>
              <w:jc w:val="left"/>
            </w:pPr>
            <w:r/>
            <w:sdt>
              <w:sdtPr>
                <w:alias w:val="Принятие решения, закупки, строительство, подача питания и основные этапы эксплуатации"/>
                <w:tag w:val="olyelectra.v2.buyer-requirement.ru.project.schedule"/>
                <w:id w:val="1407128073"/>
                <w:text w:multiLine="1"/>
                <w:showingPlcHdr/>
              </w:sdtPr>
              <w:sdtContent>
                <w:r>
                  <w:rPr>
                    <w:color w:val="667985"/>
                    <w:i/>
                    <w:sz w:val="18"/>
                    <w:lang w:val="ru-RU" w:eastAsia="ru-RU" w:bidi="ru-RU"/>
                  </w:rPr>
                  <w:t xml:space="preserve">Нажмите, чтобы ввести ответ. Где уместно, укажите «Не применимо».</w:t>
                </w:r>
              </w:sdtContent>
            </w:sdt>
          </w:p>
        </w:tc>
      </w:tr>
      <w:tr>
        <w:trPr>
          <w:cantSplit/>
        </w:trPr>
        <w:tc>
          <w:tcPr>
            <w:tcW w:type="dxa" w:w="3850"/>
            <w:tcMar>
              <w:top w:w="90" w:type="dxa"/>
              <w:start w:w="120" w:type="dxa"/>
              <w:bottom w:w="90" w:type="dxa"/>
              <w:end w:w="120" w:type="dxa"/>
            </w:tcMar>
            <w:vAlign w:val="top"/>
            <w:shd w:fill="F3F6F8" w:val="clear"/>
          </w:tcPr>
          <w:p>
            <w:pPr>
              <w:spacing w:before="0" w:after="0" w:line="240" w:lineRule="auto"/>
              <w:jc w:val="left"/>
            </w:pPr>
            <w:r/>
            <w:r>
              <w:rPr>
                <w:rFonts w:ascii="Arial" w:hAnsi="Arial" w:eastAsia="Arial" w:cs="Arial"/>
                <w:b/>
                <w:i w:val="0"/>
                <w:color w:val="102334"/>
                <w:sz w:val="16"/>
                <w:lang w:val="ru-RU" w:eastAsia="ru-RU" w:bidi="ru-RU"/>
              </w:rPr>
              <w:t>Ориентировочный бюджет, валюта, ценовая основа и разрешения, если они подлежат раскрытию</w:t>
            </w:r>
          </w:p>
        </w:tc>
        <w:tc>
          <w:tcPr>
            <w:tcW w:type="dxa" w:w="6256"/>
            <w:tcMar>
              <w:top w:w="90" w:type="dxa"/>
              <w:start w:w="120" w:type="dxa"/>
              <w:bottom w:w="90" w:type="dxa"/>
              <w:end w:w="120" w:type="dxa"/>
            </w:tcMar>
            <w:vAlign w:val="top"/>
            <w:shd w:fill="FFFFFF" w:val="clear"/>
          </w:tcPr>
          <w:p>
            <w:pPr>
              <w:spacing w:before="0" w:after="0" w:line="240" w:lineRule="auto"/>
              <w:jc w:val="left"/>
            </w:pPr>
            <w:r/>
            <w:sdt>
              <w:sdtPr>
                <w:alias w:val="Ориентировочный бюджет, валюта, ценовая основа и разрешения, если они подлежат раскрытию"/>
                <w:tag w:val="olyelectra.v2.buyer-requirement.ru.project.budget"/>
                <w:id w:val="776883631"/>
                <w:text w:multiLine="1"/>
                <w:showingPlcHdr/>
              </w:sdtPr>
              <w:sdtContent>
                <w:r>
                  <w:rPr>
                    <w:color w:val="667985"/>
                    <w:i/>
                    <w:sz w:val="18"/>
                    <w:lang w:val="ru-RU" w:eastAsia="ru-RU" w:bidi="ru-RU"/>
                  </w:rPr>
                  <w:t xml:space="preserve">Нажмите, чтобы ввести ответ. Где уместно, укажите «Не применимо».</w:t>
                </w:r>
              </w:sdtContent>
            </w:sdt>
          </w:p>
        </w:tc>
      </w:tr>
    </w:tbl>
    <w:p>
      <w:pPr>
        <w:pStyle w:val="Heading1"/>
        <w:keepNext/>
        <w:spacing w:before="160" w:after="80" w:line="240" w:lineRule="auto"/>
        <w:jc w:val="left"/>
      </w:pPr>
      <w:r>
        <w:rPr>
          <w:rFonts w:ascii="Arial" w:hAnsi="Arial" w:eastAsia="Arial" w:cs="Arial"/>
          <w:b/>
          <w:color w:val="166534"/>
          <w:sz w:val="25"/>
          <w:lang w:val="ru-RU" w:eastAsia="ru-RU" w:bidi="ru-RU"/>
        </w:rPr>
        <w:t>Участок, земля, разрешения и заинтересованные стороны</w:t>
      </w:r>
    </w:p>
    <w:tbl>
      <w:tblPr>
        <w:tblW w:type="dxa" w:w="10106"/>
        <w:jc w:val="center"/>
        <w:tblLayout w:type="fixed"/>
        <w:tblLook w:firstColumn="1" w:firstRow="1" w:lastColumn="0" w:lastRow="0" w:noHBand="0" w:noVBand="1" w:val="04A0"/>
        <w:tblInd w:w="120" w:type="dxa"/>
        <w:tblCaption w:val="Участок, земля, разрешения и заинтересованные стороны"/>
        <w:tblDescription w:val="Участок, земля, разрешения и заинтересованные стороны: structured information and evidence-reference fields."/>
        <w:tblBorders>
          <w:top w:val="single" w:sz="6" w:space="0" w:color="C9D8DF"/>
          <w:start w:val="single" w:sz="6" w:space="0" w:color="C9D8DF"/>
          <w:bottom w:val="single" w:sz="6" w:space="0" w:color="C9D8DF"/>
          <w:end w:val="single" w:sz="6" w:space="0" w:color="C9D8DF"/>
          <w:insideH w:val="single" w:sz="4" w:space="0" w:color="C9D8DF"/>
          <w:insideV w:val="single" w:sz="4" w:space="0" w:color="C9D8DF"/>
        </w:tblBorders>
      </w:tblPr>
      <w:tblGrid>
        <w:gridCol w:w="3850"/>
        <w:gridCol w:w="6256"/>
      </w:tblGrid>
      <w:tr>
        <w:trPr>
          <w:trHeight w:hRule="atLeast"/>
          <w:tblHeader/>
          <w:cantSplit/>
        </w:trPr>
        <w:tc>
          <w:tcPr>
            <w:tcW w:type="dxa" w:w="3850"/>
            <w:tcMar>
              <w:top w:w="90" w:type="dxa"/>
              <w:start w:w="120" w:type="dxa"/>
              <w:bottom w:w="90" w:type="dxa"/>
              <w:end w:w="120" w:type="dxa"/>
            </w:tcMar>
            <w:vAlign w:val="center"/>
            <w:shd w:fill="0A2B3C" w:val="clear"/>
          </w:tcPr>
          <w:p>
            <w:pPr>
              <w:spacing w:before="0" w:after="0" w:line="240" w:lineRule="auto"/>
              <w:jc w:val="left"/>
            </w:pPr>
            <w:r/>
            <w:r>
              <w:rPr>
                <w:rFonts w:ascii="Arial" w:hAnsi="Arial" w:eastAsia="Arial" w:cs="Arial"/>
                <w:b/>
                <w:i w:val="0"/>
                <w:color w:val="FFFFFF"/>
                <w:sz w:val="16"/>
                <w:lang w:val="ru-RU" w:eastAsia="ru-RU" w:bidi="ru-RU"/>
              </w:rPr>
              <w:t>Запрашиваемая информация</w:t>
            </w:r>
          </w:p>
        </w:tc>
        <w:tc>
          <w:tcPr>
            <w:tcW w:type="dxa" w:w="6256"/>
            <w:tcMar>
              <w:top w:w="90" w:type="dxa"/>
              <w:start w:w="120" w:type="dxa"/>
              <w:bottom w:w="90" w:type="dxa"/>
              <w:end w:w="120" w:type="dxa"/>
            </w:tcMar>
            <w:vAlign w:val="center"/>
            <w:shd w:fill="0A2B3C" w:val="clear"/>
          </w:tcPr>
          <w:p>
            <w:pPr>
              <w:spacing w:before="0" w:after="0" w:line="240" w:lineRule="auto"/>
              <w:jc w:val="left"/>
            </w:pPr>
            <w:r/>
            <w:r>
              <w:rPr>
                <w:rFonts w:ascii="Arial" w:hAnsi="Arial" w:eastAsia="Arial" w:cs="Arial"/>
                <w:b/>
                <w:i w:val="0"/>
                <w:color w:val="FFFFFF"/>
                <w:sz w:val="16"/>
                <w:lang w:val="ru-RU" w:eastAsia="ru-RU" w:bidi="ru-RU"/>
              </w:rPr>
              <w:t>Ответ / ссылка на документ</w:t>
            </w:r>
          </w:p>
        </w:tc>
      </w:tr>
      <w:tr>
        <w:trPr>
          <w:cantSplit/>
        </w:trPr>
        <w:tc>
          <w:tcPr>
            <w:tcW w:type="dxa" w:w="3850"/>
            <w:tcMar>
              <w:top w:w="90" w:type="dxa"/>
              <w:start w:w="120" w:type="dxa"/>
              <w:bottom w:w="90" w:type="dxa"/>
              <w:end w:w="120" w:type="dxa"/>
            </w:tcMar>
            <w:vAlign w:val="top"/>
            <w:shd w:fill="F3F6F8" w:val="clear"/>
          </w:tcPr>
          <w:p>
            <w:pPr>
              <w:spacing w:before="0" w:after="0" w:line="240" w:lineRule="auto"/>
              <w:jc w:val="left"/>
            </w:pPr>
            <w:r/>
            <w:r>
              <w:rPr>
                <w:rFonts w:ascii="Arial" w:hAnsi="Arial" w:eastAsia="Arial" w:cs="Arial"/>
                <w:b/>
                <w:i w:val="0"/>
                <w:color w:val="102334"/>
                <w:sz w:val="16"/>
                <w:lang w:val="ru-RU" w:eastAsia="ru-RU" w:bidi="ru-RU"/>
              </w:rPr>
              <w:t>Страна, регион и неконфиденциальное описание сайта/места.</w:t>
            </w:r>
          </w:p>
        </w:tc>
        <w:tc>
          <w:tcPr>
            <w:tcW w:type="dxa" w:w="6256"/>
            <w:tcMar>
              <w:top w:w="90" w:type="dxa"/>
              <w:start w:w="120" w:type="dxa"/>
              <w:bottom w:w="90" w:type="dxa"/>
              <w:end w:w="120" w:type="dxa"/>
            </w:tcMar>
            <w:vAlign w:val="top"/>
            <w:shd w:fill="FFFFFF" w:val="clear"/>
          </w:tcPr>
          <w:p>
            <w:pPr>
              <w:spacing w:before="0" w:after="0" w:line="240" w:lineRule="auto"/>
              <w:jc w:val="left"/>
            </w:pPr>
            <w:r/>
            <w:sdt>
              <w:sdtPr>
                <w:alias w:val="Страна, регион и неконфиденциальное описание сайта/места."/>
                <w:tag w:val="olyelectra.v2.buyer-requirement.ru.site.site_address"/>
                <w:id w:val="215276551"/>
                <w:text w:multiLine="1"/>
                <w:showingPlcHdr/>
              </w:sdtPr>
              <w:sdtContent>
                <w:r>
                  <w:rPr>
                    <w:color w:val="667985"/>
                    <w:i/>
                    <w:sz w:val="18"/>
                    <w:lang w:val="ru-RU" w:eastAsia="ru-RU" w:bidi="ru-RU"/>
                  </w:rPr>
                  <w:t xml:space="preserve">Нажмите, чтобы ввести ответ. Где уместно, укажите «Не применимо».</w:t>
                </w:r>
              </w:sdtContent>
            </w:sdt>
          </w:p>
        </w:tc>
      </w:tr>
      <w:tr>
        <w:trPr>
          <w:cantSplit/>
        </w:trPr>
        <w:tc>
          <w:tcPr>
            <w:tcW w:type="dxa" w:w="3850"/>
            <w:tcMar>
              <w:top w:w="90" w:type="dxa"/>
              <w:start w:w="120" w:type="dxa"/>
              <w:bottom w:w="90" w:type="dxa"/>
              <w:end w:w="120" w:type="dxa"/>
            </w:tcMar>
            <w:vAlign w:val="top"/>
            <w:shd w:fill="F3F6F8" w:val="clear"/>
          </w:tcPr>
          <w:p>
            <w:pPr>
              <w:spacing w:before="0" w:after="0" w:line="240" w:lineRule="auto"/>
              <w:jc w:val="left"/>
            </w:pPr>
            <w:r/>
            <w:r>
              <w:rPr>
                <w:rFonts w:ascii="Arial" w:hAnsi="Arial" w:eastAsia="Arial" w:cs="Arial"/>
                <w:b/>
                <w:i w:val="0"/>
                <w:color w:val="102334"/>
                <w:sz w:val="16"/>
                <w:lang w:val="ru-RU" w:eastAsia="ru-RU" w:bidi="ru-RU"/>
              </w:rPr>
              <w:t>Права собственности/аренды на землю, крышу или объект и право доступа</w:t>
            </w:r>
          </w:p>
        </w:tc>
        <w:tc>
          <w:tcPr>
            <w:tcW w:type="dxa" w:w="6256"/>
            <w:tcMar>
              <w:top w:w="90" w:type="dxa"/>
              <w:start w:w="120" w:type="dxa"/>
              <w:bottom w:w="90" w:type="dxa"/>
              <w:end w:w="120" w:type="dxa"/>
            </w:tcMar>
            <w:vAlign w:val="top"/>
            <w:shd w:fill="FFFFFF" w:val="clear"/>
          </w:tcPr>
          <w:p>
            <w:pPr>
              <w:spacing w:before="0" w:after="0" w:line="240" w:lineRule="auto"/>
              <w:jc w:val="left"/>
            </w:pPr>
            <w:r/>
            <w:sdt>
              <w:sdtPr>
                <w:alias w:val="Права собственности/аренды на землю, крышу или объект и право доступа"/>
                <w:tag w:val="olyelectra.v2.buyer-requirement.ru.site.site_rights"/>
                <w:id w:val="914526831"/>
                <w:text w:multiLine="1"/>
                <w:showingPlcHdr/>
              </w:sdtPr>
              <w:sdtContent>
                <w:r>
                  <w:rPr>
                    <w:color w:val="667985"/>
                    <w:i/>
                    <w:sz w:val="18"/>
                    <w:lang w:val="ru-RU" w:eastAsia="ru-RU" w:bidi="ru-RU"/>
                  </w:rPr>
                  <w:t xml:space="preserve">Нажмите, чтобы ввести ответ. Где уместно, укажите «Не применимо».</w:t>
                </w:r>
              </w:sdtContent>
            </w:sdt>
          </w:p>
        </w:tc>
      </w:tr>
      <w:tr>
        <w:trPr>
          <w:cantSplit/>
        </w:trPr>
        <w:tc>
          <w:tcPr>
            <w:tcW w:type="dxa" w:w="3850"/>
            <w:tcMar>
              <w:top w:w="90" w:type="dxa"/>
              <w:start w:w="120" w:type="dxa"/>
              <w:bottom w:w="90" w:type="dxa"/>
              <w:end w:w="120" w:type="dxa"/>
            </w:tcMar>
            <w:vAlign w:val="top"/>
            <w:shd w:fill="F3F6F8" w:val="clear"/>
          </w:tcPr>
          <w:p>
            <w:pPr>
              <w:spacing w:before="0" w:after="0" w:line="240" w:lineRule="auto"/>
              <w:jc w:val="left"/>
            </w:pPr>
            <w:r/>
            <w:r>
              <w:rPr>
                <w:rFonts w:ascii="Arial" w:hAnsi="Arial" w:eastAsia="Arial" w:cs="Arial"/>
                <w:b/>
                <w:i w:val="0"/>
                <w:color w:val="102334"/>
                <w:sz w:val="16"/>
                <w:lang w:val="ru-RU" w:eastAsia="ru-RU" w:bidi="ru-RU"/>
              </w:rPr>
              <w:t>Новое предприятие, действующее предприятие, операционный актив, модернизация, расширение или переоснащение</w:t>
            </w:r>
          </w:p>
        </w:tc>
        <w:tc>
          <w:tcPr>
            <w:tcW w:type="dxa" w:w="6256"/>
            <w:tcMar>
              <w:top w:w="90" w:type="dxa"/>
              <w:start w:w="120" w:type="dxa"/>
              <w:bottom w:w="90" w:type="dxa"/>
              <w:end w:w="120" w:type="dxa"/>
            </w:tcMar>
            <w:vAlign w:val="top"/>
            <w:shd w:fill="FFFFFF" w:val="clear"/>
          </w:tcPr>
          <w:p>
            <w:pPr>
              <w:spacing w:before="0" w:after="0" w:line="240" w:lineRule="auto"/>
              <w:jc w:val="left"/>
            </w:pPr>
            <w:r/>
            <w:sdt>
              <w:sdtPr>
                <w:alias w:val="Новое предприятие, действующее предприятие, операционный актив, модернизация, расширение или переоснащение"/>
                <w:tag w:val="olyelectra.v2.buyer-requirement.ru.site.site_status"/>
                <w:id w:val="540423432"/>
                <w:text w:multiLine="1"/>
                <w:showingPlcHdr/>
              </w:sdtPr>
              <w:sdtContent>
                <w:r>
                  <w:rPr>
                    <w:color w:val="667985"/>
                    <w:i/>
                    <w:sz w:val="18"/>
                    <w:lang w:val="ru-RU" w:eastAsia="ru-RU" w:bidi="ru-RU"/>
                  </w:rPr>
                  <w:t xml:space="preserve">Нажмите, чтобы ввести ответ. Где уместно, укажите «Не применимо».</w:t>
                </w:r>
              </w:sdtContent>
            </w:sdt>
          </w:p>
        </w:tc>
      </w:tr>
      <w:tr>
        <w:trPr>
          <w:cantSplit/>
        </w:trPr>
        <w:tc>
          <w:tcPr>
            <w:tcW w:type="dxa" w:w="3850"/>
            <w:tcMar>
              <w:top w:w="90" w:type="dxa"/>
              <w:start w:w="120" w:type="dxa"/>
              <w:bottom w:w="90" w:type="dxa"/>
              <w:end w:w="120" w:type="dxa"/>
            </w:tcMar>
            <w:vAlign w:val="top"/>
            <w:shd w:fill="F3F6F8" w:val="clear"/>
          </w:tcPr>
          <w:p>
            <w:pPr>
              <w:spacing w:before="0" w:after="0" w:line="240" w:lineRule="auto"/>
              <w:jc w:val="left"/>
            </w:pPr>
            <w:r/>
            <w:r>
              <w:rPr>
                <w:rFonts w:ascii="Arial" w:hAnsi="Arial" w:eastAsia="Arial" w:cs="Arial"/>
                <w:b/>
                <w:i w:val="0"/>
                <w:color w:val="102334"/>
                <w:sz w:val="16"/>
                <w:lang w:val="ru-RU" w:eastAsia="ru-RU" w:bidi="ru-RU"/>
              </w:rPr>
              <w:t>Доступные топографические, геотехнические, структурные, гидрологические или другие исследования.</w:t>
            </w:r>
          </w:p>
        </w:tc>
        <w:tc>
          <w:tcPr>
            <w:tcW w:type="dxa" w:w="6256"/>
            <w:tcMar>
              <w:top w:w="90" w:type="dxa"/>
              <w:start w:w="120" w:type="dxa"/>
              <w:bottom w:w="90" w:type="dxa"/>
              <w:end w:w="120" w:type="dxa"/>
            </w:tcMar>
            <w:vAlign w:val="top"/>
            <w:shd w:fill="FFFFFF" w:val="clear"/>
          </w:tcPr>
          <w:p>
            <w:pPr>
              <w:spacing w:before="0" w:after="0" w:line="240" w:lineRule="auto"/>
              <w:jc w:val="left"/>
            </w:pPr>
            <w:r/>
            <w:sdt>
              <w:sdtPr>
                <w:alias w:val="Доступные топографические, геотехнические, структурные, гидрологические или другие исследования."/>
                <w:tag w:val="olyelectra.v2.buyer-requirement.ru.site.surveys"/>
                <w:id w:val="1131946124"/>
                <w:text w:multiLine="1"/>
                <w:showingPlcHdr/>
              </w:sdtPr>
              <w:sdtContent>
                <w:r>
                  <w:rPr>
                    <w:color w:val="667985"/>
                    <w:i/>
                    <w:sz w:val="18"/>
                    <w:lang w:val="ru-RU" w:eastAsia="ru-RU" w:bidi="ru-RU"/>
                  </w:rPr>
                  <w:t xml:space="preserve">Нажмите, чтобы ввести ответ. Где уместно, укажите «Не применимо».</w:t>
                </w:r>
              </w:sdtContent>
            </w:sdt>
          </w:p>
        </w:tc>
      </w:tr>
      <w:tr>
        <w:trPr>
          <w:cantSplit/>
        </w:trPr>
        <w:tc>
          <w:tcPr>
            <w:tcW w:type="dxa" w:w="3850"/>
            <w:tcMar>
              <w:top w:w="90" w:type="dxa"/>
              <w:start w:w="120" w:type="dxa"/>
              <w:bottom w:w="90" w:type="dxa"/>
              <w:end w:w="120" w:type="dxa"/>
            </w:tcMar>
            <w:vAlign w:val="top"/>
            <w:shd w:fill="F3F6F8" w:val="clear"/>
          </w:tcPr>
          <w:p>
            <w:pPr>
              <w:spacing w:before="0" w:after="0" w:line="240" w:lineRule="auto"/>
              <w:jc w:val="left"/>
            </w:pPr>
            <w:r/>
            <w:r>
              <w:rPr>
                <w:rFonts w:ascii="Arial" w:hAnsi="Arial" w:eastAsia="Arial" w:cs="Arial"/>
                <w:b/>
                <w:i w:val="0"/>
                <w:color w:val="102334"/>
                <w:sz w:val="16"/>
                <w:lang w:val="ru-RU" w:eastAsia="ru-RU" w:bidi="ru-RU"/>
              </w:rPr>
              <w:t>Ограничения доступа, транспорта, крана, строительства, укладки и рабочего времени.</w:t>
            </w:r>
          </w:p>
        </w:tc>
        <w:tc>
          <w:tcPr>
            <w:tcW w:type="dxa" w:w="6256"/>
            <w:tcMar>
              <w:top w:w="90" w:type="dxa"/>
              <w:start w:w="120" w:type="dxa"/>
              <w:bottom w:w="90" w:type="dxa"/>
              <w:end w:w="120" w:type="dxa"/>
            </w:tcMar>
            <w:vAlign w:val="top"/>
            <w:shd w:fill="FFFFFF" w:val="clear"/>
          </w:tcPr>
          <w:p>
            <w:pPr>
              <w:spacing w:before="0" w:after="0" w:line="240" w:lineRule="auto"/>
              <w:jc w:val="left"/>
            </w:pPr>
            <w:r/>
            <w:sdt>
              <w:sdtPr>
                <w:alias w:val="Ограничения доступа, транспорта, крана, строительства, укладки и рабочего времени."/>
                <w:tag w:val="olyelectra.v2.buyer-requirement.ru.site.access_logistics"/>
                <w:id w:val="330824318"/>
                <w:text w:multiLine="1"/>
                <w:showingPlcHdr/>
              </w:sdtPr>
              <w:sdtContent>
                <w:r>
                  <w:rPr>
                    <w:color w:val="667985"/>
                    <w:i/>
                    <w:sz w:val="18"/>
                    <w:lang w:val="ru-RU" w:eastAsia="ru-RU" w:bidi="ru-RU"/>
                  </w:rPr>
                  <w:t xml:space="preserve">Нажмите, чтобы ввести ответ. Где уместно, укажите «Не применимо».</w:t>
                </w:r>
              </w:sdtContent>
            </w:sdt>
          </w:p>
        </w:tc>
      </w:tr>
      <w:tr>
        <w:trPr>
          <w:cantSplit/>
        </w:trPr>
        <w:tc>
          <w:tcPr>
            <w:tcW w:type="dxa" w:w="3850"/>
            <w:tcMar>
              <w:top w:w="90" w:type="dxa"/>
              <w:start w:w="120" w:type="dxa"/>
              <w:bottom w:w="90" w:type="dxa"/>
              <w:end w:w="120" w:type="dxa"/>
            </w:tcMar>
            <w:vAlign w:val="top"/>
            <w:shd w:fill="F3F6F8" w:val="clear"/>
          </w:tcPr>
          <w:p>
            <w:pPr>
              <w:spacing w:before="0" w:after="0" w:line="240" w:lineRule="auto"/>
              <w:jc w:val="left"/>
            </w:pPr>
            <w:r/>
            <w:r>
              <w:rPr>
                <w:rFonts w:ascii="Arial" w:hAnsi="Arial" w:eastAsia="Arial" w:cs="Arial"/>
                <w:b/>
                <w:i w:val="0"/>
                <w:color w:val="102334"/>
                <w:sz w:val="16"/>
                <w:lang w:val="ru-RU" w:eastAsia="ru-RU" w:bidi="ru-RU"/>
              </w:rPr>
              <w:t>Статус разрешений на планирование, строительство, экологию, авиацию, наследие и другие разрешения</w:t>
            </w:r>
          </w:p>
        </w:tc>
        <w:tc>
          <w:tcPr>
            <w:tcW w:type="dxa" w:w="6256"/>
            <w:tcMar>
              <w:top w:w="90" w:type="dxa"/>
              <w:start w:w="120" w:type="dxa"/>
              <w:bottom w:w="90" w:type="dxa"/>
              <w:end w:w="120" w:type="dxa"/>
            </w:tcMar>
            <w:vAlign w:val="top"/>
            <w:shd w:fill="FFFFFF" w:val="clear"/>
          </w:tcPr>
          <w:p>
            <w:pPr>
              <w:spacing w:before="0" w:after="0" w:line="240" w:lineRule="auto"/>
              <w:jc w:val="left"/>
            </w:pPr>
            <w:r/>
            <w:sdt>
              <w:sdtPr>
                <w:alias w:val="Статус разрешений на планирование, строительство, экологию, авиацию, наследие и другие разрешения"/>
                <w:tag w:val="olyelectra.v2.buyer-requirement.ru.site.permitting"/>
                <w:id w:val="1932106450"/>
                <w:text w:multiLine="1"/>
                <w:showingPlcHdr/>
              </w:sdtPr>
              <w:sdtContent>
                <w:r>
                  <w:rPr>
                    <w:color w:val="667985"/>
                    <w:i/>
                    <w:sz w:val="18"/>
                    <w:lang w:val="ru-RU" w:eastAsia="ru-RU" w:bidi="ru-RU"/>
                  </w:rPr>
                  <w:t xml:space="preserve">Нажмите, чтобы ввести ответ. Где уместно, укажите «Не применимо».</w:t>
                </w:r>
              </w:sdtContent>
            </w:sdt>
          </w:p>
        </w:tc>
      </w:tr>
      <w:tr>
        <w:trPr>
          <w:cantSplit/>
        </w:trPr>
        <w:tc>
          <w:tcPr>
            <w:tcW w:type="dxa" w:w="3850"/>
            <w:tcMar>
              <w:top w:w="90" w:type="dxa"/>
              <w:start w:w="120" w:type="dxa"/>
              <w:bottom w:w="90" w:type="dxa"/>
              <w:end w:w="120" w:type="dxa"/>
            </w:tcMar>
            <w:vAlign w:val="top"/>
            <w:shd w:fill="F3F6F8" w:val="clear"/>
          </w:tcPr>
          <w:p>
            <w:pPr>
              <w:spacing w:before="0" w:after="0" w:line="240" w:lineRule="auto"/>
              <w:jc w:val="left"/>
            </w:pPr>
            <w:r/>
            <w:r>
              <w:rPr>
                <w:rFonts w:ascii="Arial" w:hAnsi="Arial" w:eastAsia="Arial" w:cs="Arial"/>
                <w:b/>
                <w:i w:val="0"/>
                <w:color w:val="102334"/>
                <w:sz w:val="16"/>
                <w:lang w:val="ru-RU" w:eastAsia="ru-RU" w:bidi="ru-RU"/>
              </w:rPr>
              <w:t>Ограничения, связанные с биоразнообразием, водой, дренажем, шумом, визуальными эффектами, отходами и загрязнением.</w:t>
            </w:r>
          </w:p>
        </w:tc>
        <w:tc>
          <w:tcPr>
            <w:tcW w:type="dxa" w:w="6256"/>
            <w:tcMar>
              <w:top w:w="90" w:type="dxa"/>
              <w:start w:w="120" w:type="dxa"/>
              <w:bottom w:w="90" w:type="dxa"/>
              <w:end w:w="120" w:type="dxa"/>
            </w:tcMar>
            <w:vAlign w:val="top"/>
            <w:shd w:fill="FFFFFF" w:val="clear"/>
          </w:tcPr>
          <w:p>
            <w:pPr>
              <w:spacing w:before="0" w:after="0" w:line="240" w:lineRule="auto"/>
              <w:jc w:val="left"/>
            </w:pPr>
            <w:r/>
            <w:sdt>
              <w:sdtPr>
                <w:alias w:val="Ограничения, связанные с биоразнообразием, водой, дренажем, шумом, визуальными эффектами, отходами и загрязнением."/>
                <w:tag w:val="olyelectra.v2.buyer-requirement.ru.site.environment"/>
                <w:id w:val="908424405"/>
                <w:text w:multiLine="1"/>
                <w:showingPlcHdr/>
              </w:sdtPr>
              <w:sdtContent>
                <w:r>
                  <w:rPr>
                    <w:color w:val="667985"/>
                    <w:i/>
                    <w:sz w:val="18"/>
                    <w:lang w:val="ru-RU" w:eastAsia="ru-RU" w:bidi="ru-RU"/>
                  </w:rPr>
                  <w:t xml:space="preserve">Нажмите, чтобы ввести ответ. Где уместно, укажите «Не применимо».</w:t>
                </w:r>
              </w:sdtContent>
            </w:sdt>
          </w:p>
        </w:tc>
      </w:tr>
      <w:tr>
        <w:trPr>
          <w:cantSplit/>
        </w:trPr>
        <w:tc>
          <w:tcPr>
            <w:tcW w:type="dxa" w:w="3850"/>
            <w:tcMar>
              <w:top w:w="90" w:type="dxa"/>
              <w:start w:w="120" w:type="dxa"/>
              <w:bottom w:w="90" w:type="dxa"/>
              <w:end w:w="120" w:type="dxa"/>
            </w:tcMar>
            <w:vAlign w:val="top"/>
            <w:shd w:fill="F3F6F8" w:val="clear"/>
          </w:tcPr>
          <w:p>
            <w:pPr>
              <w:spacing w:before="0" w:after="0" w:line="240" w:lineRule="auto"/>
              <w:jc w:val="left"/>
            </w:pPr>
            <w:r/>
            <w:r>
              <w:rPr>
                <w:rFonts w:ascii="Arial" w:hAnsi="Arial" w:eastAsia="Arial" w:cs="Arial"/>
                <w:b/>
                <w:i w:val="0"/>
                <w:color w:val="102334"/>
                <w:sz w:val="16"/>
                <w:lang w:val="ru-RU" w:eastAsia="ru-RU" w:bidi="ru-RU"/>
              </w:rPr>
              <w:t>Соображения землевладельца, общины, коренного населения, культурного наследия и заинтересованных сторон</w:t>
            </w:r>
          </w:p>
        </w:tc>
        <w:tc>
          <w:tcPr>
            <w:tcW w:type="dxa" w:w="6256"/>
            <w:tcMar>
              <w:top w:w="90" w:type="dxa"/>
              <w:start w:w="120" w:type="dxa"/>
              <w:bottom w:w="90" w:type="dxa"/>
              <w:end w:w="120" w:type="dxa"/>
            </w:tcMar>
            <w:vAlign w:val="top"/>
            <w:shd w:fill="FFFFFF" w:val="clear"/>
          </w:tcPr>
          <w:p>
            <w:pPr>
              <w:spacing w:before="0" w:after="0" w:line="240" w:lineRule="auto"/>
              <w:jc w:val="left"/>
            </w:pPr>
            <w:r/>
            <w:sdt>
              <w:sdtPr>
                <w:alias w:val="Соображения землевладельца, общины, коренного населения, культурного наследия и заинтересованных сторон"/>
                <w:tag w:val="olyelectra.v2.buyer-requirement.ru.site.community"/>
                <w:id w:val="1804204364"/>
                <w:text w:multiLine="1"/>
                <w:showingPlcHdr/>
              </w:sdtPr>
              <w:sdtContent>
                <w:r>
                  <w:rPr>
                    <w:color w:val="667985"/>
                    <w:i/>
                    <w:sz w:val="18"/>
                    <w:lang w:val="ru-RU" w:eastAsia="ru-RU" w:bidi="ru-RU"/>
                  </w:rPr>
                  <w:t xml:space="preserve">Нажмите, чтобы ввести ответ. Где уместно, укажите «Не применимо».</w:t>
                </w:r>
              </w:sdtContent>
            </w:sdt>
          </w:p>
        </w:tc>
      </w:tr>
      <w:tr>
        <w:trPr>
          <w:cantSplit/>
        </w:trPr>
        <w:tc>
          <w:tcPr>
            <w:tcW w:type="dxa" w:w="3850"/>
            <w:tcMar>
              <w:top w:w="90" w:type="dxa"/>
              <w:start w:w="120" w:type="dxa"/>
              <w:bottom w:w="90" w:type="dxa"/>
              <w:end w:w="120" w:type="dxa"/>
            </w:tcMar>
            <w:vAlign w:val="top"/>
            <w:shd w:fill="F3F6F8" w:val="clear"/>
          </w:tcPr>
          <w:p>
            <w:pPr>
              <w:spacing w:before="0" w:after="0" w:line="240" w:lineRule="auto"/>
              <w:jc w:val="left"/>
            </w:pPr>
            <w:r/>
            <w:r>
              <w:rPr>
                <w:rFonts w:ascii="Arial" w:hAnsi="Arial" w:eastAsia="Arial" w:cs="Arial"/>
                <w:b/>
                <w:i w:val="0"/>
                <w:color w:val="102334"/>
                <w:sz w:val="16"/>
                <w:lang w:val="ru-RU" w:eastAsia="ru-RU" w:bidi="ru-RU"/>
              </w:rPr>
              <w:t>Температура, ветер, снег, наводнение, сейсмичность, коррозия, высота над уровнем моря и другие условия на площадке.</w:t>
            </w:r>
          </w:p>
        </w:tc>
        <w:tc>
          <w:tcPr>
            <w:tcW w:type="dxa" w:w="6256"/>
            <w:tcMar>
              <w:top w:w="90" w:type="dxa"/>
              <w:start w:w="120" w:type="dxa"/>
              <w:bottom w:w="90" w:type="dxa"/>
              <w:end w:w="120" w:type="dxa"/>
            </w:tcMar>
            <w:vAlign w:val="top"/>
            <w:shd w:fill="FFFFFF" w:val="clear"/>
          </w:tcPr>
          <w:p>
            <w:pPr>
              <w:spacing w:before="0" w:after="0" w:line="240" w:lineRule="auto"/>
              <w:jc w:val="left"/>
            </w:pPr>
            <w:r/>
            <w:sdt>
              <w:sdtPr>
                <w:alias w:val="Температура, ветер, снег, наводнение, сейсмичность, коррозия, высота над уровнем моря и другие условия на площадке."/>
                <w:tag w:val="olyelectra.v2.buyer-requirement.ru.site.climate"/>
                <w:id w:val="1850294259"/>
                <w:text w:multiLine="1"/>
                <w:showingPlcHdr/>
              </w:sdtPr>
              <w:sdtContent>
                <w:r>
                  <w:rPr>
                    <w:color w:val="667985"/>
                    <w:i/>
                    <w:sz w:val="18"/>
                    <w:lang w:val="ru-RU" w:eastAsia="ru-RU" w:bidi="ru-RU"/>
                  </w:rPr>
                  <w:t xml:space="preserve">Нажмите, чтобы ввести ответ. Где уместно, укажите «Не применимо».</w:t>
                </w:r>
              </w:sdtContent>
            </w:sdt>
          </w:p>
        </w:tc>
      </w:tr>
      <w:tr>
        <w:trPr>
          <w:cantSplit/>
        </w:trPr>
        <w:tc>
          <w:tcPr>
            <w:tcW w:type="dxa" w:w="3850"/>
            <w:tcMar>
              <w:top w:w="90" w:type="dxa"/>
              <w:start w:w="120" w:type="dxa"/>
              <w:bottom w:w="90" w:type="dxa"/>
              <w:end w:w="120" w:type="dxa"/>
            </w:tcMar>
            <w:vAlign w:val="top"/>
            <w:shd w:fill="F3F6F8" w:val="clear"/>
          </w:tcPr>
          <w:p>
            <w:pPr>
              <w:spacing w:before="0" w:after="0" w:line="240" w:lineRule="auto"/>
              <w:jc w:val="left"/>
            </w:pPr>
            <w:r/>
            <w:r>
              <w:rPr>
                <w:rFonts w:ascii="Arial" w:hAnsi="Arial" w:eastAsia="Arial" w:cs="Arial"/>
                <w:b/>
                <w:i w:val="0"/>
                <w:color w:val="102334"/>
                <w:sz w:val="16"/>
                <w:lang w:val="ru-RU" w:eastAsia="ru-RU" w:bidi="ru-RU"/>
              </w:rPr>
              <w:t>Требования к безопасности объекта, критической инфраструктуре и контролируемой информации</w:t>
            </w:r>
          </w:p>
        </w:tc>
        <w:tc>
          <w:tcPr>
            <w:tcW w:type="dxa" w:w="6256"/>
            <w:tcMar>
              <w:top w:w="90" w:type="dxa"/>
              <w:start w:w="120" w:type="dxa"/>
              <w:bottom w:w="90" w:type="dxa"/>
              <w:end w:w="120" w:type="dxa"/>
            </w:tcMar>
            <w:vAlign w:val="top"/>
            <w:shd w:fill="FFFFFF" w:val="clear"/>
          </w:tcPr>
          <w:p>
            <w:pPr>
              <w:spacing w:before="0" w:after="0" w:line="240" w:lineRule="auto"/>
              <w:jc w:val="left"/>
            </w:pPr>
            <w:r/>
            <w:sdt>
              <w:sdtPr>
                <w:alias w:val="Требования к безопасности объекта, критической инфраструктуре и контролируемой информации"/>
                <w:tag w:val="olyelectra.v2.buyer-requirement.ru.site.security"/>
                <w:id w:val="424629498"/>
                <w:text w:multiLine="1"/>
                <w:showingPlcHdr/>
              </w:sdtPr>
              <w:sdtContent>
                <w:r>
                  <w:rPr>
                    <w:color w:val="667985"/>
                    <w:i/>
                    <w:sz w:val="18"/>
                    <w:lang w:val="ru-RU" w:eastAsia="ru-RU" w:bidi="ru-RU"/>
                  </w:rPr>
                  <w:t xml:space="preserve">Нажмите, чтобы ввести ответ. Где уместно, укажите «Не применимо».</w:t>
                </w:r>
              </w:sdtContent>
            </w:sdt>
          </w:p>
        </w:tc>
      </w:tr>
    </w:tbl>
    <w:p>
      <w:pPr>
        <w:pStyle w:val="Heading1"/>
        <w:keepNext/>
        <w:spacing w:before="160" w:after="80" w:line="240" w:lineRule="auto"/>
        <w:jc w:val="left"/>
      </w:pPr>
      <w:r>
        <w:rPr>
          <w:rFonts w:ascii="Arial" w:hAnsi="Arial" w:eastAsia="Arial" w:cs="Arial"/>
          <w:b/>
          <w:color w:val="166534"/>
          <w:sz w:val="25"/>
          <w:lang w:val="ru-RU" w:eastAsia="ru-RU" w:bidi="ru-RU"/>
        </w:rPr>
        <w:t>Ресурс, нагрузка и производительность</w:t>
      </w:r>
    </w:p>
    <w:tbl>
      <w:tblPr>
        <w:tblW w:type="dxa" w:w="10106"/>
        <w:jc w:val="center"/>
        <w:tblLayout w:type="fixed"/>
        <w:tblLook w:firstColumn="1" w:firstRow="1" w:lastColumn="0" w:lastRow="0" w:noHBand="0" w:noVBand="1" w:val="04A0"/>
        <w:tblInd w:w="120" w:type="dxa"/>
        <w:tblCaption w:val="Ресурс, нагрузка и производительность"/>
        <w:tblDescription w:val="Ресурс, нагрузка и производительность: structured information and evidence-reference fields."/>
        <w:tblBorders>
          <w:top w:val="single" w:sz="6" w:space="0" w:color="C9D8DF"/>
          <w:start w:val="single" w:sz="6" w:space="0" w:color="C9D8DF"/>
          <w:bottom w:val="single" w:sz="6" w:space="0" w:color="C9D8DF"/>
          <w:end w:val="single" w:sz="6" w:space="0" w:color="C9D8DF"/>
          <w:insideH w:val="single" w:sz="4" w:space="0" w:color="C9D8DF"/>
          <w:insideV w:val="single" w:sz="4" w:space="0" w:color="C9D8DF"/>
        </w:tblBorders>
      </w:tblPr>
      <w:tblGrid>
        <w:gridCol w:w="3850"/>
        <w:gridCol w:w="6256"/>
      </w:tblGrid>
      <w:tr>
        <w:trPr>
          <w:trHeight w:hRule="atLeast"/>
          <w:tblHeader/>
          <w:cantSplit/>
        </w:trPr>
        <w:tc>
          <w:tcPr>
            <w:tcW w:type="dxa" w:w="3850"/>
            <w:tcMar>
              <w:top w:w="90" w:type="dxa"/>
              <w:start w:w="120" w:type="dxa"/>
              <w:bottom w:w="90" w:type="dxa"/>
              <w:end w:w="120" w:type="dxa"/>
            </w:tcMar>
            <w:vAlign w:val="center"/>
            <w:shd w:fill="0A2B3C" w:val="clear"/>
          </w:tcPr>
          <w:p>
            <w:pPr>
              <w:spacing w:before="0" w:after="0" w:line="240" w:lineRule="auto"/>
              <w:jc w:val="left"/>
            </w:pPr>
            <w:r/>
            <w:r>
              <w:rPr>
                <w:rFonts w:ascii="Arial" w:hAnsi="Arial" w:eastAsia="Arial" w:cs="Arial"/>
                <w:b/>
                <w:i w:val="0"/>
                <w:color w:val="FFFFFF"/>
                <w:sz w:val="16"/>
                <w:lang w:val="ru-RU" w:eastAsia="ru-RU" w:bidi="ru-RU"/>
              </w:rPr>
              <w:t>Запрашиваемая информация</w:t>
            </w:r>
          </w:p>
        </w:tc>
        <w:tc>
          <w:tcPr>
            <w:tcW w:type="dxa" w:w="6256"/>
            <w:tcMar>
              <w:top w:w="90" w:type="dxa"/>
              <w:start w:w="120" w:type="dxa"/>
              <w:bottom w:w="90" w:type="dxa"/>
              <w:end w:w="120" w:type="dxa"/>
            </w:tcMar>
            <w:vAlign w:val="center"/>
            <w:shd w:fill="0A2B3C" w:val="clear"/>
          </w:tcPr>
          <w:p>
            <w:pPr>
              <w:spacing w:before="0" w:after="0" w:line="240" w:lineRule="auto"/>
              <w:jc w:val="left"/>
            </w:pPr>
            <w:r/>
            <w:r>
              <w:rPr>
                <w:rFonts w:ascii="Arial" w:hAnsi="Arial" w:eastAsia="Arial" w:cs="Arial"/>
                <w:b/>
                <w:i w:val="0"/>
                <w:color w:val="FFFFFF"/>
                <w:sz w:val="16"/>
                <w:lang w:val="ru-RU" w:eastAsia="ru-RU" w:bidi="ru-RU"/>
              </w:rPr>
              <w:t>Ответ / ссылка на документ</w:t>
            </w:r>
          </w:p>
        </w:tc>
      </w:tr>
      <w:tr>
        <w:trPr>
          <w:cantSplit/>
        </w:trPr>
        <w:tc>
          <w:tcPr>
            <w:tcW w:type="dxa" w:w="3850"/>
            <w:tcMar>
              <w:top w:w="90" w:type="dxa"/>
              <w:start w:w="120" w:type="dxa"/>
              <w:bottom w:w="90" w:type="dxa"/>
              <w:end w:w="120" w:type="dxa"/>
            </w:tcMar>
            <w:vAlign w:val="top"/>
            <w:shd w:fill="F3F6F8" w:val="clear"/>
          </w:tcPr>
          <w:p>
            <w:pPr>
              <w:spacing w:before="0" w:after="0" w:line="240" w:lineRule="auto"/>
              <w:jc w:val="left"/>
            </w:pPr>
            <w:r/>
            <w:r>
              <w:rPr>
                <w:rFonts w:ascii="Arial" w:hAnsi="Arial" w:eastAsia="Arial" w:cs="Arial"/>
                <w:b/>
                <w:i w:val="0"/>
                <w:color w:val="102334"/>
                <w:sz w:val="16"/>
                <w:lang w:val="ru-RU" w:eastAsia="ru-RU" w:bidi="ru-RU"/>
              </w:rPr>
              <w:t>Источник данных о солнечной, ветровой, гидроэнергии, геотермальной энергии или других ресурсах, период и качество</w:t>
            </w:r>
          </w:p>
        </w:tc>
        <w:tc>
          <w:tcPr>
            <w:tcW w:type="dxa" w:w="6256"/>
            <w:tcMar>
              <w:top w:w="90" w:type="dxa"/>
              <w:start w:w="120" w:type="dxa"/>
              <w:bottom w:w="90" w:type="dxa"/>
              <w:end w:w="120" w:type="dxa"/>
            </w:tcMar>
            <w:vAlign w:val="top"/>
            <w:shd w:fill="FFFFFF" w:val="clear"/>
          </w:tcPr>
          <w:p>
            <w:pPr>
              <w:spacing w:before="0" w:after="0" w:line="240" w:lineRule="auto"/>
              <w:jc w:val="left"/>
            </w:pPr>
            <w:r/>
            <w:sdt>
              <w:sdtPr>
                <w:alias w:val="Источник данных о солнечной, ветровой, гидроэнергии, геотермальной энергии или других ресурсах, период и качество"/>
                <w:tag w:val="olyelectra.v2.buyer-requirement.ru.energy.resource_data"/>
                <w:id w:val="1106132079"/>
                <w:text w:multiLine="1"/>
                <w:showingPlcHdr/>
              </w:sdtPr>
              <w:sdtContent>
                <w:r>
                  <w:rPr>
                    <w:color w:val="667985"/>
                    <w:i/>
                    <w:sz w:val="18"/>
                    <w:lang w:val="ru-RU" w:eastAsia="ru-RU" w:bidi="ru-RU"/>
                  </w:rPr>
                  <w:t xml:space="preserve">Нажмите, чтобы ввести ответ. Где уместно, укажите «Не применимо».</w:t>
                </w:r>
              </w:sdtContent>
            </w:sdt>
          </w:p>
        </w:tc>
      </w:tr>
      <w:tr>
        <w:trPr>
          <w:cantSplit/>
        </w:trPr>
        <w:tc>
          <w:tcPr>
            <w:tcW w:type="dxa" w:w="3850"/>
            <w:tcMar>
              <w:top w:w="90" w:type="dxa"/>
              <w:start w:w="120" w:type="dxa"/>
              <w:bottom w:w="90" w:type="dxa"/>
              <w:end w:w="120" w:type="dxa"/>
            </w:tcMar>
            <w:vAlign w:val="top"/>
            <w:shd w:fill="F3F6F8" w:val="clear"/>
          </w:tcPr>
          <w:p>
            <w:pPr>
              <w:spacing w:before="0" w:after="0" w:line="240" w:lineRule="auto"/>
              <w:jc w:val="left"/>
            </w:pPr>
            <w:r/>
            <w:r>
              <w:rPr>
                <w:rFonts w:ascii="Arial" w:hAnsi="Arial" w:eastAsia="Arial" w:cs="Arial"/>
                <w:b/>
                <w:i w:val="0"/>
                <w:color w:val="102334"/>
                <w:sz w:val="16"/>
                <w:lang w:val="ru-RU" w:eastAsia="ru-RU" w:bidi="ru-RU"/>
              </w:rPr>
              <w:t>Интервальные данные об электрической/тепловой нагрузке, период, полнота и владелец данных</w:t>
            </w:r>
          </w:p>
        </w:tc>
        <w:tc>
          <w:tcPr>
            <w:tcW w:type="dxa" w:w="6256"/>
            <w:tcMar>
              <w:top w:w="90" w:type="dxa"/>
              <w:start w:w="120" w:type="dxa"/>
              <w:bottom w:w="90" w:type="dxa"/>
              <w:end w:w="120" w:type="dxa"/>
            </w:tcMar>
            <w:vAlign w:val="top"/>
            <w:shd w:fill="FFFFFF" w:val="clear"/>
          </w:tcPr>
          <w:p>
            <w:pPr>
              <w:spacing w:before="0" w:after="0" w:line="240" w:lineRule="auto"/>
              <w:jc w:val="left"/>
            </w:pPr>
            <w:r/>
            <w:sdt>
              <w:sdtPr>
                <w:alias w:val="Интервальные данные об электрической/тепловой нагрузке, период, полнота и владелец данных"/>
                <w:tag w:val="olyelectra.v2.buyer-requirement.ru.energy.load_data"/>
                <w:id w:val="10440608"/>
                <w:text w:multiLine="1"/>
                <w:showingPlcHdr/>
              </w:sdtPr>
              <w:sdtContent>
                <w:r>
                  <w:rPr>
                    <w:color w:val="667985"/>
                    <w:i/>
                    <w:sz w:val="18"/>
                    <w:lang w:val="ru-RU" w:eastAsia="ru-RU" w:bidi="ru-RU"/>
                  </w:rPr>
                  <w:t xml:space="preserve">Нажмите, чтобы ввести ответ. Где уместно, укажите «Не применимо».</w:t>
                </w:r>
              </w:sdtContent>
            </w:sdt>
          </w:p>
        </w:tc>
      </w:tr>
      <w:tr>
        <w:trPr>
          <w:cantSplit/>
        </w:trPr>
        <w:tc>
          <w:tcPr>
            <w:tcW w:type="dxa" w:w="3850"/>
            <w:tcMar>
              <w:top w:w="90" w:type="dxa"/>
              <w:start w:w="120" w:type="dxa"/>
              <w:bottom w:w="90" w:type="dxa"/>
              <w:end w:w="120" w:type="dxa"/>
            </w:tcMar>
            <w:vAlign w:val="top"/>
            <w:shd w:fill="F3F6F8" w:val="clear"/>
          </w:tcPr>
          <w:p>
            <w:pPr>
              <w:spacing w:before="0" w:after="0" w:line="240" w:lineRule="auto"/>
              <w:jc w:val="left"/>
            </w:pPr>
            <w:r/>
            <w:r>
              <w:rPr>
                <w:rFonts w:ascii="Arial" w:hAnsi="Arial" w:eastAsia="Arial" w:cs="Arial"/>
                <w:b/>
                <w:i w:val="0"/>
                <w:color w:val="102334"/>
                <w:sz w:val="16"/>
                <w:lang w:val="ru-RU" w:eastAsia="ru-RU" w:bidi="ru-RU"/>
              </w:rPr>
              <w:t>Критические нагрузки, продолжительность устойчивости, эксплуатационные ограничения и приоритет нагрузки</w:t>
            </w:r>
          </w:p>
        </w:tc>
        <w:tc>
          <w:tcPr>
            <w:tcW w:type="dxa" w:w="6256"/>
            <w:tcMar>
              <w:top w:w="90" w:type="dxa"/>
              <w:start w:w="120" w:type="dxa"/>
              <w:bottom w:w="90" w:type="dxa"/>
              <w:end w:w="120" w:type="dxa"/>
            </w:tcMar>
            <w:vAlign w:val="top"/>
            <w:shd w:fill="FFFFFF" w:val="clear"/>
          </w:tcPr>
          <w:p>
            <w:pPr>
              <w:spacing w:before="0" w:after="0" w:line="240" w:lineRule="auto"/>
              <w:jc w:val="left"/>
            </w:pPr>
            <w:r/>
            <w:sdt>
              <w:sdtPr>
                <w:alias w:val="Критические нагрузки, продолжительность устойчивости, эксплуатационные ограничения и приоритет нагрузки"/>
                <w:tag w:val="olyelectra.v2.buyer-requirement.ru.energy.critical_loads"/>
                <w:id w:val="718422537"/>
                <w:text w:multiLine="1"/>
                <w:showingPlcHdr/>
              </w:sdtPr>
              <w:sdtContent>
                <w:r>
                  <w:rPr>
                    <w:color w:val="667985"/>
                    <w:i/>
                    <w:sz w:val="18"/>
                    <w:lang w:val="ru-RU" w:eastAsia="ru-RU" w:bidi="ru-RU"/>
                  </w:rPr>
                  <w:t xml:space="preserve">Нажмите, чтобы ввести ответ. Где уместно, укажите «Не применимо».</w:t>
                </w:r>
              </w:sdtContent>
            </w:sdt>
          </w:p>
        </w:tc>
      </w:tr>
      <w:tr>
        <w:trPr>
          <w:cantSplit/>
        </w:trPr>
        <w:tc>
          <w:tcPr>
            <w:tcW w:type="dxa" w:w="3850"/>
            <w:tcMar>
              <w:top w:w="90" w:type="dxa"/>
              <w:start w:w="120" w:type="dxa"/>
              <w:bottom w:w="90" w:type="dxa"/>
              <w:end w:w="120" w:type="dxa"/>
            </w:tcMar>
            <w:vAlign w:val="top"/>
            <w:shd w:fill="F3F6F8" w:val="clear"/>
          </w:tcPr>
          <w:p>
            <w:pPr>
              <w:spacing w:before="0" w:after="0" w:line="240" w:lineRule="auto"/>
              <w:jc w:val="left"/>
            </w:pPr>
            <w:r/>
            <w:r>
              <w:rPr>
                <w:rFonts w:ascii="Arial" w:hAnsi="Arial" w:eastAsia="Arial" w:cs="Arial"/>
                <w:b/>
                <w:i w:val="0"/>
                <w:color w:val="102334"/>
                <w:sz w:val="16"/>
                <w:lang w:val="ru-RU" w:eastAsia="ru-RU" w:bidi="ru-RU"/>
              </w:rPr>
              <w:t>Базовый план по энергии, затратам или выбросам, границы и метод корректировки</w:t>
            </w:r>
          </w:p>
        </w:tc>
        <w:tc>
          <w:tcPr>
            <w:tcW w:type="dxa" w:w="6256"/>
            <w:tcMar>
              <w:top w:w="90" w:type="dxa"/>
              <w:start w:w="120" w:type="dxa"/>
              <w:bottom w:w="90" w:type="dxa"/>
              <w:end w:w="120" w:type="dxa"/>
            </w:tcMar>
            <w:vAlign w:val="top"/>
            <w:shd w:fill="FFFFFF" w:val="clear"/>
          </w:tcPr>
          <w:p>
            <w:pPr>
              <w:spacing w:before="0" w:after="0" w:line="240" w:lineRule="auto"/>
              <w:jc w:val="left"/>
            </w:pPr>
            <w:r/>
            <w:sdt>
              <w:sdtPr>
                <w:alias w:val="Базовый план по энергии, затратам или выбросам, границы и метод корректировки"/>
                <w:tag w:val="olyelectra.v2.buyer-requirement.ru.energy.baseline"/>
                <w:id w:val="2048593806"/>
                <w:text w:multiLine="1"/>
                <w:showingPlcHdr/>
              </w:sdtPr>
              <w:sdtContent>
                <w:r>
                  <w:rPr>
                    <w:color w:val="667985"/>
                    <w:i/>
                    <w:sz w:val="18"/>
                    <w:lang w:val="ru-RU" w:eastAsia="ru-RU" w:bidi="ru-RU"/>
                  </w:rPr>
                  <w:t xml:space="preserve">Нажмите, чтобы ввести ответ. Где уместно, укажите «Не применимо».</w:t>
                </w:r>
              </w:sdtContent>
            </w:sdt>
          </w:p>
        </w:tc>
      </w:tr>
      <w:tr>
        <w:trPr>
          <w:cantSplit/>
        </w:trPr>
        <w:tc>
          <w:tcPr>
            <w:tcW w:type="dxa" w:w="3850"/>
            <w:tcMar>
              <w:top w:w="90" w:type="dxa"/>
              <w:start w:w="120" w:type="dxa"/>
              <w:bottom w:w="90" w:type="dxa"/>
              <w:end w:w="120" w:type="dxa"/>
            </w:tcMar>
            <w:vAlign w:val="top"/>
            <w:shd w:fill="F3F6F8" w:val="clear"/>
          </w:tcPr>
          <w:p>
            <w:pPr>
              <w:spacing w:before="0" w:after="0" w:line="240" w:lineRule="auto"/>
              <w:jc w:val="left"/>
            </w:pPr>
            <w:r/>
            <w:r>
              <w:rPr>
                <w:rFonts w:ascii="Arial" w:hAnsi="Arial" w:eastAsia="Arial" w:cs="Arial"/>
                <w:b/>
                <w:i w:val="0"/>
                <w:color w:val="102334"/>
                <w:sz w:val="16"/>
                <w:lang w:val="ru-RU" w:eastAsia="ru-RU" w:bidi="ru-RU"/>
              </w:rPr>
              <w:t>Модель доходности, экономии или отправки, программное обеспечение/версия, автор и статус обзора</w:t>
            </w:r>
          </w:p>
        </w:tc>
        <w:tc>
          <w:tcPr>
            <w:tcW w:type="dxa" w:w="6256"/>
            <w:tcMar>
              <w:top w:w="90" w:type="dxa"/>
              <w:start w:w="120" w:type="dxa"/>
              <w:bottom w:w="90" w:type="dxa"/>
              <w:end w:w="120" w:type="dxa"/>
            </w:tcMar>
            <w:vAlign w:val="top"/>
            <w:shd w:fill="FFFFFF" w:val="clear"/>
          </w:tcPr>
          <w:p>
            <w:pPr>
              <w:spacing w:before="0" w:after="0" w:line="240" w:lineRule="auto"/>
              <w:jc w:val="left"/>
            </w:pPr>
            <w:r/>
            <w:sdt>
              <w:sdtPr>
                <w:alias w:val="Модель доходности, экономии или отправки, программное обеспечение/версия, автор и статус обзора"/>
                <w:tag w:val="olyelectra.v2.buyer-requirement.ru.energy.energy_model"/>
                <w:id w:val="2095537850"/>
                <w:text w:multiLine="1"/>
                <w:showingPlcHdr/>
              </w:sdtPr>
              <w:sdtContent>
                <w:r>
                  <w:rPr>
                    <w:color w:val="667985"/>
                    <w:i/>
                    <w:sz w:val="18"/>
                    <w:lang w:val="ru-RU" w:eastAsia="ru-RU" w:bidi="ru-RU"/>
                  </w:rPr>
                  <w:t xml:space="preserve">Нажмите, чтобы ввести ответ. Где уместно, укажите «Не применимо».</w:t>
                </w:r>
              </w:sdtContent>
            </w:sdt>
          </w:p>
        </w:tc>
      </w:tr>
      <w:tr>
        <w:trPr>
          <w:cantSplit/>
        </w:trPr>
        <w:tc>
          <w:tcPr>
            <w:tcW w:type="dxa" w:w="3850"/>
            <w:tcMar>
              <w:top w:w="90" w:type="dxa"/>
              <w:start w:w="120" w:type="dxa"/>
              <w:bottom w:w="90" w:type="dxa"/>
              <w:end w:w="120" w:type="dxa"/>
            </w:tcMar>
            <w:vAlign w:val="top"/>
            <w:shd w:fill="F3F6F8" w:val="clear"/>
          </w:tcPr>
          <w:p>
            <w:pPr>
              <w:spacing w:before="0" w:after="0" w:line="240" w:lineRule="auto"/>
              <w:jc w:val="left"/>
            </w:pPr>
            <w:r/>
            <w:r>
              <w:rPr>
                <w:rFonts w:ascii="Arial" w:hAnsi="Arial" w:eastAsia="Arial" w:cs="Arial"/>
                <w:b/>
                <w:i w:val="0"/>
                <w:color w:val="102334"/>
                <w:sz w:val="16"/>
                <w:lang w:val="ru-RU" w:eastAsia="ru-RU" w:bidi="ru-RU"/>
              </w:rPr>
              <w:t>Допущения о потерях, деградации, доступности, сокращении и неопределенности</w:t>
            </w:r>
          </w:p>
        </w:tc>
        <w:tc>
          <w:tcPr>
            <w:tcW w:type="dxa" w:w="6256"/>
            <w:tcMar>
              <w:top w:w="90" w:type="dxa"/>
              <w:start w:w="120" w:type="dxa"/>
              <w:bottom w:w="90" w:type="dxa"/>
              <w:end w:w="120" w:type="dxa"/>
            </w:tcMar>
            <w:vAlign w:val="top"/>
            <w:shd w:fill="FFFFFF" w:val="clear"/>
          </w:tcPr>
          <w:p>
            <w:pPr>
              <w:spacing w:before="0" w:after="0" w:line="240" w:lineRule="auto"/>
              <w:jc w:val="left"/>
            </w:pPr>
            <w:r/>
            <w:sdt>
              <w:sdtPr>
                <w:alias w:val="Допущения о потерях, деградации, доступности, сокращении и неопределенности"/>
                <w:tag w:val="olyelectra.v2.buyer-requirement.ru.energy.losses"/>
                <w:id w:val="450640643"/>
                <w:text w:multiLine="1"/>
                <w:showingPlcHdr/>
              </w:sdtPr>
              <w:sdtContent>
                <w:r>
                  <w:rPr>
                    <w:color w:val="667985"/>
                    <w:i/>
                    <w:sz w:val="18"/>
                    <w:lang w:val="ru-RU" w:eastAsia="ru-RU" w:bidi="ru-RU"/>
                  </w:rPr>
                  <w:t xml:space="preserve">Нажмите, чтобы ввести ответ. Где уместно, укажите «Не применимо».</w:t>
                </w:r>
              </w:sdtContent>
            </w:sdt>
          </w:p>
        </w:tc>
      </w:tr>
      <w:tr>
        <w:trPr>
          <w:cantSplit/>
        </w:trPr>
        <w:tc>
          <w:tcPr>
            <w:tcW w:type="dxa" w:w="3850"/>
            <w:tcMar>
              <w:top w:w="90" w:type="dxa"/>
              <w:start w:w="120" w:type="dxa"/>
              <w:bottom w:w="90" w:type="dxa"/>
              <w:end w:w="120" w:type="dxa"/>
            </w:tcMar>
            <w:vAlign w:val="top"/>
            <w:shd w:fill="F3F6F8" w:val="clear"/>
          </w:tcPr>
          <w:p>
            <w:pPr>
              <w:spacing w:before="0" w:after="0" w:line="240" w:lineRule="auto"/>
              <w:jc w:val="left"/>
            </w:pPr>
            <w:r/>
            <w:r>
              <w:rPr>
                <w:rFonts w:ascii="Arial" w:hAnsi="Arial" w:eastAsia="Arial" w:cs="Arial"/>
                <w:b/>
                <w:i w:val="0"/>
                <w:color w:val="102334"/>
                <w:sz w:val="16"/>
                <w:lang w:val="ru-RU" w:eastAsia="ru-RU" w:bidi="ru-RU"/>
              </w:rPr>
              <w:t>План учета и измерения/проверки прогнозируемых и фактических результатов</w:t>
            </w:r>
          </w:p>
        </w:tc>
        <w:tc>
          <w:tcPr>
            <w:tcW w:type="dxa" w:w="6256"/>
            <w:tcMar>
              <w:top w:w="90" w:type="dxa"/>
              <w:start w:w="120" w:type="dxa"/>
              <w:bottom w:w="90" w:type="dxa"/>
              <w:end w:w="120" w:type="dxa"/>
            </w:tcMar>
            <w:vAlign w:val="top"/>
            <w:shd w:fill="FFFFFF" w:val="clear"/>
          </w:tcPr>
          <w:p>
            <w:pPr>
              <w:spacing w:before="0" w:after="0" w:line="240" w:lineRule="auto"/>
              <w:jc w:val="left"/>
            </w:pPr>
            <w:r/>
            <w:sdt>
              <w:sdtPr>
                <w:alias w:val="План учета и измерения/проверки прогнозируемых и фактических результатов"/>
                <w:tag w:val="olyelectra.v2.buyer-requirement.ru.energy.measurement"/>
                <w:id w:val="252222420"/>
                <w:text w:multiLine="1"/>
                <w:showingPlcHdr/>
              </w:sdtPr>
              <w:sdtContent>
                <w:r>
                  <w:rPr>
                    <w:color w:val="667985"/>
                    <w:i/>
                    <w:sz w:val="18"/>
                    <w:lang w:val="ru-RU" w:eastAsia="ru-RU" w:bidi="ru-RU"/>
                  </w:rPr>
                  <w:t xml:space="preserve">Нажмите, чтобы ввести ответ. Где уместно, укажите «Не применимо».</w:t>
                </w:r>
              </w:sdtContent>
            </w:sdt>
          </w:p>
        </w:tc>
      </w:tr>
      <w:tr>
        <w:trPr>
          <w:cantSplit/>
        </w:trPr>
        <w:tc>
          <w:tcPr>
            <w:tcW w:type="dxa" w:w="3850"/>
            <w:tcMar>
              <w:top w:w="90" w:type="dxa"/>
              <w:start w:w="120" w:type="dxa"/>
              <w:bottom w:w="90" w:type="dxa"/>
              <w:end w:w="120" w:type="dxa"/>
            </w:tcMar>
            <w:vAlign w:val="top"/>
            <w:shd w:fill="F3F6F8" w:val="clear"/>
          </w:tcPr>
          <w:p>
            <w:pPr>
              <w:spacing w:before="0" w:after="0" w:line="240" w:lineRule="auto"/>
              <w:jc w:val="left"/>
            </w:pPr>
            <w:r/>
            <w:r>
              <w:rPr>
                <w:rFonts w:ascii="Arial" w:hAnsi="Arial" w:eastAsia="Arial" w:cs="Arial"/>
                <w:b/>
                <w:i w:val="0"/>
                <w:color w:val="102334"/>
                <w:sz w:val="16"/>
                <w:lang w:val="ru-RU" w:eastAsia="ru-RU" w:bidi="ru-RU"/>
              </w:rPr>
              <w:t>Предлагаемые заявления об экономии, доходности, выбросах или возобновляемых источниках энергии и методология доказательства</w:t>
            </w:r>
          </w:p>
        </w:tc>
        <w:tc>
          <w:tcPr>
            <w:tcW w:type="dxa" w:w="6256"/>
            <w:tcMar>
              <w:top w:w="90" w:type="dxa"/>
              <w:start w:w="120" w:type="dxa"/>
              <w:bottom w:w="90" w:type="dxa"/>
              <w:end w:w="120" w:type="dxa"/>
            </w:tcMar>
            <w:vAlign w:val="top"/>
            <w:shd w:fill="FFFFFF" w:val="clear"/>
          </w:tcPr>
          <w:p>
            <w:pPr>
              <w:spacing w:before="0" w:after="0" w:line="240" w:lineRule="auto"/>
              <w:jc w:val="left"/>
            </w:pPr>
            <w:r/>
            <w:sdt>
              <w:sdtPr>
                <w:alias w:val="Предлагаемые заявления об экономии, доходности, выбросах или возобновляемых источниках энергии и методология доказательства"/>
                <w:tag w:val="olyelectra.v2.buyer-requirement.ru.energy.claims"/>
                <w:id w:val="345861700"/>
                <w:text w:multiLine="1"/>
                <w:showingPlcHdr/>
              </w:sdtPr>
              <w:sdtContent>
                <w:r>
                  <w:rPr>
                    <w:color w:val="667985"/>
                    <w:i/>
                    <w:sz w:val="18"/>
                    <w:lang w:val="ru-RU" w:eastAsia="ru-RU" w:bidi="ru-RU"/>
                  </w:rPr>
                  <w:t xml:space="preserve">Нажмите, чтобы ввести ответ. Где уместно, укажите «Не применимо».</w:t>
                </w:r>
              </w:sdtContent>
            </w:sdt>
          </w:p>
        </w:tc>
      </w:tr>
    </w:tbl>
    <w:p>
      <w:pPr>
        <w:pStyle w:val="Heading1"/>
        <w:keepNext/>
        <w:spacing w:before="160" w:after="80" w:line="240" w:lineRule="auto"/>
        <w:jc w:val="left"/>
      </w:pPr>
      <w:r>
        <w:rPr>
          <w:rFonts w:ascii="Arial" w:hAnsi="Arial" w:eastAsia="Arial" w:cs="Arial"/>
          <w:b/>
          <w:color w:val="166534"/>
          <w:sz w:val="25"/>
          <w:lang w:val="ru-RU" w:eastAsia="ru-RU" w:bidi="ru-RU"/>
        </w:rPr>
        <w:t>Подключение к сети и интеграция электрических систем</w:t>
      </w:r>
    </w:p>
    <w:tbl>
      <w:tblPr>
        <w:tblW w:type="dxa" w:w="10106"/>
        <w:jc w:val="center"/>
        <w:tblLayout w:type="fixed"/>
        <w:tblLook w:firstColumn="1" w:firstRow="1" w:lastColumn="0" w:lastRow="0" w:noHBand="0" w:noVBand="1" w:val="04A0"/>
        <w:tblInd w:w="120" w:type="dxa"/>
        <w:tblCaption w:val="Подключение к сети и интеграция электрических систем"/>
        <w:tblDescription w:val="Подключение к сети и интеграция электрических систем: structured information and evidence-reference fields."/>
        <w:tblBorders>
          <w:top w:val="single" w:sz="6" w:space="0" w:color="C9D8DF"/>
          <w:start w:val="single" w:sz="6" w:space="0" w:color="C9D8DF"/>
          <w:bottom w:val="single" w:sz="6" w:space="0" w:color="C9D8DF"/>
          <w:end w:val="single" w:sz="6" w:space="0" w:color="C9D8DF"/>
          <w:insideH w:val="single" w:sz="4" w:space="0" w:color="C9D8DF"/>
          <w:insideV w:val="single" w:sz="4" w:space="0" w:color="C9D8DF"/>
        </w:tblBorders>
      </w:tblPr>
      <w:tblGrid>
        <w:gridCol w:w="3850"/>
        <w:gridCol w:w="6256"/>
      </w:tblGrid>
      <w:tr>
        <w:trPr>
          <w:trHeight w:hRule="atLeast"/>
          <w:tblHeader/>
          <w:cantSplit/>
        </w:trPr>
        <w:tc>
          <w:tcPr>
            <w:tcW w:type="dxa" w:w="3850"/>
            <w:tcMar>
              <w:top w:w="90" w:type="dxa"/>
              <w:start w:w="120" w:type="dxa"/>
              <w:bottom w:w="90" w:type="dxa"/>
              <w:end w:w="120" w:type="dxa"/>
            </w:tcMar>
            <w:vAlign w:val="center"/>
            <w:shd w:fill="0A2B3C" w:val="clear"/>
          </w:tcPr>
          <w:p>
            <w:pPr>
              <w:spacing w:before="0" w:after="0" w:line="240" w:lineRule="auto"/>
              <w:jc w:val="left"/>
            </w:pPr>
            <w:r/>
            <w:r>
              <w:rPr>
                <w:rFonts w:ascii="Arial" w:hAnsi="Arial" w:eastAsia="Arial" w:cs="Arial"/>
                <w:b/>
                <w:i w:val="0"/>
                <w:color w:val="FFFFFF"/>
                <w:sz w:val="16"/>
                <w:lang w:val="ru-RU" w:eastAsia="ru-RU" w:bidi="ru-RU"/>
              </w:rPr>
              <w:t>Запрашиваемая информация</w:t>
            </w:r>
          </w:p>
        </w:tc>
        <w:tc>
          <w:tcPr>
            <w:tcW w:type="dxa" w:w="6256"/>
            <w:tcMar>
              <w:top w:w="90" w:type="dxa"/>
              <w:start w:w="120" w:type="dxa"/>
              <w:bottom w:w="90" w:type="dxa"/>
              <w:end w:w="120" w:type="dxa"/>
            </w:tcMar>
            <w:vAlign w:val="center"/>
            <w:shd w:fill="0A2B3C" w:val="clear"/>
          </w:tcPr>
          <w:p>
            <w:pPr>
              <w:spacing w:before="0" w:after="0" w:line="240" w:lineRule="auto"/>
              <w:jc w:val="left"/>
            </w:pPr>
            <w:r/>
            <w:r>
              <w:rPr>
                <w:rFonts w:ascii="Arial" w:hAnsi="Arial" w:eastAsia="Arial" w:cs="Arial"/>
                <w:b/>
                <w:i w:val="0"/>
                <w:color w:val="FFFFFF"/>
                <w:sz w:val="16"/>
                <w:lang w:val="ru-RU" w:eastAsia="ru-RU" w:bidi="ru-RU"/>
              </w:rPr>
              <w:t>Ответ / ссылка на документ</w:t>
            </w:r>
          </w:p>
        </w:tc>
      </w:tr>
      <w:tr>
        <w:trPr>
          <w:cantSplit/>
        </w:trPr>
        <w:tc>
          <w:tcPr>
            <w:tcW w:type="dxa" w:w="3850"/>
            <w:tcMar>
              <w:top w:w="90" w:type="dxa"/>
              <w:start w:w="120" w:type="dxa"/>
              <w:bottom w:w="90" w:type="dxa"/>
              <w:end w:w="120" w:type="dxa"/>
            </w:tcMar>
            <w:vAlign w:val="top"/>
            <w:shd w:fill="F3F6F8" w:val="clear"/>
          </w:tcPr>
          <w:p>
            <w:pPr>
              <w:spacing w:before="0" w:after="0" w:line="240" w:lineRule="auto"/>
              <w:jc w:val="left"/>
            </w:pPr>
            <w:r/>
            <w:r>
              <w:rPr>
                <w:rFonts w:ascii="Arial" w:hAnsi="Arial" w:eastAsia="Arial" w:cs="Arial"/>
                <w:b/>
                <w:i w:val="0"/>
                <w:color w:val="102334"/>
                <w:sz w:val="16"/>
                <w:lang w:val="ru-RU" w:eastAsia="ru-RU" w:bidi="ru-RU"/>
              </w:rPr>
              <w:t>Соответствующий оператор сети/коммунального предприятия и указанный маршрут приложения.</w:t>
            </w:r>
          </w:p>
        </w:tc>
        <w:tc>
          <w:tcPr>
            <w:tcW w:type="dxa" w:w="6256"/>
            <w:tcMar>
              <w:top w:w="90" w:type="dxa"/>
              <w:start w:w="120" w:type="dxa"/>
              <w:bottom w:w="90" w:type="dxa"/>
              <w:end w:w="120" w:type="dxa"/>
            </w:tcMar>
            <w:vAlign w:val="top"/>
            <w:shd w:fill="FFFFFF" w:val="clear"/>
          </w:tcPr>
          <w:p>
            <w:pPr>
              <w:spacing w:before="0" w:after="0" w:line="240" w:lineRule="auto"/>
              <w:jc w:val="left"/>
            </w:pPr>
            <w:r/>
            <w:sdt>
              <w:sdtPr>
                <w:alias w:val="Соответствующий оператор сети/коммунального предприятия и указанный маршрут приложения."/>
                <w:tag w:val="olyelectra.v2.buyer-requirement.ru.grid.network_operator"/>
                <w:id w:val="988919428"/>
                <w:text w:multiLine="1"/>
                <w:showingPlcHdr/>
              </w:sdtPr>
              <w:sdtContent>
                <w:r>
                  <w:rPr>
                    <w:color w:val="667985"/>
                    <w:i/>
                    <w:sz w:val="18"/>
                    <w:lang w:val="ru-RU" w:eastAsia="ru-RU" w:bidi="ru-RU"/>
                  </w:rPr>
                  <w:t xml:space="preserve">Нажмите, чтобы ввести ответ. Где уместно, укажите «Не применимо».</w:t>
                </w:r>
              </w:sdtContent>
            </w:sdt>
          </w:p>
        </w:tc>
      </w:tr>
      <w:tr>
        <w:trPr>
          <w:cantSplit/>
        </w:trPr>
        <w:tc>
          <w:tcPr>
            <w:tcW w:type="dxa" w:w="3850"/>
            <w:tcMar>
              <w:top w:w="90" w:type="dxa"/>
              <w:start w:w="120" w:type="dxa"/>
              <w:bottom w:w="90" w:type="dxa"/>
              <w:end w:w="120" w:type="dxa"/>
            </w:tcMar>
            <w:vAlign w:val="top"/>
            <w:shd w:fill="F3F6F8" w:val="clear"/>
          </w:tcPr>
          <w:p>
            <w:pPr>
              <w:spacing w:before="0" w:after="0" w:line="240" w:lineRule="auto"/>
              <w:jc w:val="left"/>
            </w:pPr>
            <w:r/>
            <w:r>
              <w:rPr>
                <w:rFonts w:ascii="Arial" w:hAnsi="Arial" w:eastAsia="Arial" w:cs="Arial"/>
                <w:b/>
                <w:i w:val="0"/>
                <w:color w:val="102334"/>
                <w:sz w:val="16"/>
                <w:lang w:val="ru-RU" w:eastAsia="ru-RU" w:bidi="ru-RU"/>
              </w:rPr>
              <w:t>Предлагаемая точка подключения, напряжение, возможности импорта/экспорта и границы владения</w:t>
            </w:r>
          </w:p>
        </w:tc>
        <w:tc>
          <w:tcPr>
            <w:tcW w:type="dxa" w:w="6256"/>
            <w:tcMar>
              <w:top w:w="90" w:type="dxa"/>
              <w:start w:w="120" w:type="dxa"/>
              <w:bottom w:w="90" w:type="dxa"/>
              <w:end w:w="120" w:type="dxa"/>
            </w:tcMar>
            <w:vAlign w:val="top"/>
            <w:shd w:fill="FFFFFF" w:val="clear"/>
          </w:tcPr>
          <w:p>
            <w:pPr>
              <w:spacing w:before="0" w:after="0" w:line="240" w:lineRule="auto"/>
              <w:jc w:val="left"/>
            </w:pPr>
            <w:r/>
            <w:sdt>
              <w:sdtPr>
                <w:alias w:val="Предлагаемая точка подключения, напряжение, возможности импорта/экспорта и границы владения"/>
                <w:tag w:val="olyelectra.v2.buyer-requirement.ru.grid.connection_point"/>
                <w:id w:val="902024912"/>
                <w:text w:multiLine="1"/>
                <w:showingPlcHdr/>
              </w:sdtPr>
              <w:sdtContent>
                <w:r>
                  <w:rPr>
                    <w:color w:val="667985"/>
                    <w:i/>
                    <w:sz w:val="18"/>
                    <w:lang w:val="ru-RU" w:eastAsia="ru-RU" w:bidi="ru-RU"/>
                  </w:rPr>
                  <w:t xml:space="preserve">Нажмите, чтобы ввести ответ. Где уместно, укажите «Не применимо».</w:t>
                </w:r>
              </w:sdtContent>
            </w:sdt>
          </w:p>
        </w:tc>
      </w:tr>
      <w:tr>
        <w:trPr>
          <w:cantSplit/>
        </w:trPr>
        <w:tc>
          <w:tcPr>
            <w:tcW w:type="dxa" w:w="3850"/>
            <w:tcMar>
              <w:top w:w="90" w:type="dxa"/>
              <w:start w:w="120" w:type="dxa"/>
              <w:bottom w:w="90" w:type="dxa"/>
              <w:end w:w="120" w:type="dxa"/>
            </w:tcMar>
            <w:vAlign w:val="top"/>
            <w:shd w:fill="F3F6F8" w:val="clear"/>
          </w:tcPr>
          <w:p>
            <w:pPr>
              <w:spacing w:before="0" w:after="0" w:line="240" w:lineRule="auto"/>
              <w:jc w:val="left"/>
            </w:pPr>
            <w:r/>
            <w:r>
              <w:rPr>
                <w:rFonts w:ascii="Arial" w:hAnsi="Arial" w:eastAsia="Arial" w:cs="Arial"/>
                <w:b/>
                <w:i w:val="0"/>
                <w:color w:val="102334"/>
                <w:sz w:val="16"/>
                <w:lang w:val="ru-RU" w:eastAsia="ru-RU" w:bidi="ru-RU"/>
              </w:rPr>
              <w:t>Заявка, очередь, предложение, исследование, статус соглашения и одобрения</w:t>
            </w:r>
          </w:p>
        </w:tc>
        <w:tc>
          <w:tcPr>
            <w:tcW w:type="dxa" w:w="6256"/>
            <w:tcMar>
              <w:top w:w="90" w:type="dxa"/>
              <w:start w:w="120" w:type="dxa"/>
              <w:bottom w:w="90" w:type="dxa"/>
              <w:end w:w="120" w:type="dxa"/>
            </w:tcMar>
            <w:vAlign w:val="top"/>
            <w:shd w:fill="FFFFFF" w:val="clear"/>
          </w:tcPr>
          <w:p>
            <w:pPr>
              <w:spacing w:before="0" w:after="0" w:line="240" w:lineRule="auto"/>
              <w:jc w:val="left"/>
            </w:pPr>
            <w:r/>
            <w:sdt>
              <w:sdtPr>
                <w:alias w:val="Заявка, очередь, предложение, исследование, статус соглашения и одобрения"/>
                <w:tag w:val="olyelectra.v2.buyer-requirement.ru.grid.grid_status"/>
                <w:id w:val="2047332545"/>
                <w:text w:multiLine="1"/>
                <w:showingPlcHdr/>
              </w:sdtPr>
              <w:sdtContent>
                <w:r>
                  <w:rPr>
                    <w:color w:val="667985"/>
                    <w:i/>
                    <w:sz w:val="18"/>
                    <w:lang w:val="ru-RU" w:eastAsia="ru-RU" w:bidi="ru-RU"/>
                  </w:rPr>
                  <w:t xml:space="preserve">Нажмите, чтобы ввести ответ. Где уместно, укажите «Не применимо».</w:t>
                </w:r>
              </w:sdtContent>
            </w:sdt>
          </w:p>
        </w:tc>
      </w:tr>
      <w:tr>
        <w:trPr>
          <w:cantSplit/>
        </w:trPr>
        <w:tc>
          <w:tcPr>
            <w:tcW w:type="dxa" w:w="3850"/>
            <w:tcMar>
              <w:top w:w="90" w:type="dxa"/>
              <w:start w:w="120" w:type="dxa"/>
              <w:bottom w:w="90" w:type="dxa"/>
              <w:end w:w="120" w:type="dxa"/>
            </w:tcMar>
            <w:vAlign w:val="top"/>
            <w:shd w:fill="F3F6F8" w:val="clear"/>
          </w:tcPr>
          <w:p>
            <w:pPr>
              <w:spacing w:before="0" w:after="0" w:line="240" w:lineRule="auto"/>
              <w:jc w:val="left"/>
            </w:pPr>
            <w:r/>
            <w:r>
              <w:rPr>
                <w:rFonts w:ascii="Arial" w:hAnsi="Arial" w:eastAsia="Arial" w:cs="Arial"/>
                <w:b/>
                <w:i w:val="0"/>
                <w:color w:val="102334"/>
                <w:sz w:val="16"/>
                <w:lang w:val="ru-RU" w:eastAsia="ru-RU" w:bidi="ru-RU"/>
              </w:rPr>
              <w:t>Нагрузка-расход, короткое замыкание, защита, гармоника, стабильность или другой статус исследования</w:t>
            </w:r>
          </w:p>
        </w:tc>
        <w:tc>
          <w:tcPr>
            <w:tcW w:type="dxa" w:w="6256"/>
            <w:tcMar>
              <w:top w:w="90" w:type="dxa"/>
              <w:start w:w="120" w:type="dxa"/>
              <w:bottom w:w="90" w:type="dxa"/>
              <w:end w:w="120" w:type="dxa"/>
            </w:tcMar>
            <w:vAlign w:val="top"/>
            <w:shd w:fill="FFFFFF" w:val="clear"/>
          </w:tcPr>
          <w:p>
            <w:pPr>
              <w:spacing w:before="0" w:after="0" w:line="240" w:lineRule="auto"/>
              <w:jc w:val="left"/>
            </w:pPr>
            <w:r/>
            <w:sdt>
              <w:sdtPr>
                <w:alias w:val="Нагрузка-расход, короткое замыкание, защита, гармоника, стабильность или другой статус исследования"/>
                <w:tag w:val="olyelectra.v2.buyer-requirement.ru.grid.grid_studies"/>
                <w:id w:val="1047644155"/>
                <w:text w:multiLine="1"/>
                <w:showingPlcHdr/>
              </w:sdtPr>
              <w:sdtContent>
                <w:r>
                  <w:rPr>
                    <w:color w:val="667985"/>
                    <w:i/>
                    <w:sz w:val="18"/>
                    <w:lang w:val="ru-RU" w:eastAsia="ru-RU" w:bidi="ru-RU"/>
                  </w:rPr>
                  <w:t xml:space="preserve">Нажмите, чтобы ввести ответ. Где уместно, укажите «Не применимо».</w:t>
                </w:r>
              </w:sdtContent>
            </w:sdt>
          </w:p>
        </w:tc>
      </w:tr>
      <w:tr>
        <w:trPr>
          <w:cantSplit/>
        </w:trPr>
        <w:tc>
          <w:tcPr>
            <w:tcW w:type="dxa" w:w="3850"/>
            <w:tcMar>
              <w:top w:w="90" w:type="dxa"/>
              <w:start w:w="120" w:type="dxa"/>
              <w:bottom w:w="90" w:type="dxa"/>
              <w:end w:w="120" w:type="dxa"/>
            </w:tcMar>
            <w:vAlign w:val="top"/>
            <w:shd w:fill="F3F6F8" w:val="clear"/>
          </w:tcPr>
          <w:p>
            <w:pPr>
              <w:spacing w:before="0" w:after="0" w:line="240" w:lineRule="auto"/>
              <w:jc w:val="left"/>
            </w:pPr>
            <w:r/>
            <w:r>
              <w:rPr>
                <w:rFonts w:ascii="Arial" w:hAnsi="Arial" w:eastAsia="Arial" w:cs="Arial"/>
                <w:b/>
                <w:i w:val="0"/>
                <w:color w:val="102334"/>
                <w:sz w:val="16"/>
                <w:lang w:val="ru-RU" w:eastAsia="ru-RU" w:bidi="ru-RU"/>
              </w:rPr>
              <w:t>Ограничения на экспорт/импорт, нетвердые условия, сокращение и операционные конверты</w:t>
            </w:r>
          </w:p>
        </w:tc>
        <w:tc>
          <w:tcPr>
            <w:tcW w:type="dxa" w:w="6256"/>
            <w:tcMar>
              <w:top w:w="90" w:type="dxa"/>
              <w:start w:w="120" w:type="dxa"/>
              <w:bottom w:w="90" w:type="dxa"/>
              <w:end w:w="120" w:type="dxa"/>
            </w:tcMar>
            <w:vAlign w:val="top"/>
            <w:shd w:fill="FFFFFF" w:val="clear"/>
          </w:tcPr>
          <w:p>
            <w:pPr>
              <w:spacing w:before="0" w:after="0" w:line="240" w:lineRule="auto"/>
              <w:jc w:val="left"/>
            </w:pPr>
            <w:r/>
            <w:sdt>
              <w:sdtPr>
                <w:alias w:val="Ограничения на экспорт/импорт, нетвердые условия, сокращение и операционные конверты"/>
                <w:tag w:val="olyelectra.v2.buyer-requirement.ru.grid.export_limits"/>
                <w:id w:val="1375278012"/>
                <w:text w:multiLine="1"/>
                <w:showingPlcHdr/>
              </w:sdtPr>
              <w:sdtContent>
                <w:r>
                  <w:rPr>
                    <w:color w:val="667985"/>
                    <w:i/>
                    <w:sz w:val="18"/>
                    <w:lang w:val="ru-RU" w:eastAsia="ru-RU" w:bidi="ru-RU"/>
                  </w:rPr>
                  <w:t xml:space="preserve">Нажмите, чтобы ввести ответ. Где уместно, укажите «Не применимо».</w:t>
                </w:r>
              </w:sdtContent>
            </w:sdt>
          </w:p>
        </w:tc>
      </w:tr>
      <w:tr>
        <w:trPr>
          <w:cantSplit/>
        </w:trPr>
        <w:tc>
          <w:tcPr>
            <w:tcW w:type="dxa" w:w="3850"/>
            <w:tcMar>
              <w:top w:w="90" w:type="dxa"/>
              <w:start w:w="120" w:type="dxa"/>
              <w:bottom w:w="90" w:type="dxa"/>
              <w:end w:w="120" w:type="dxa"/>
            </w:tcMar>
            <w:vAlign w:val="top"/>
            <w:shd w:fill="F3F6F8" w:val="clear"/>
          </w:tcPr>
          <w:p>
            <w:pPr>
              <w:spacing w:before="0" w:after="0" w:line="240" w:lineRule="auto"/>
              <w:jc w:val="left"/>
            </w:pPr>
            <w:r/>
            <w:r>
              <w:rPr>
                <w:rFonts w:ascii="Arial" w:hAnsi="Arial" w:eastAsia="Arial" w:cs="Arial"/>
                <w:b/>
                <w:i w:val="0"/>
                <w:color w:val="102334"/>
                <w:sz w:val="16"/>
                <w:lang w:val="ru-RU" w:eastAsia="ru-RU" w:bidi="ru-RU"/>
              </w:rPr>
              <w:t>Принципы защиты, заземления, изоляции, защиты от изолирования и интерфейса</w:t>
            </w:r>
          </w:p>
        </w:tc>
        <w:tc>
          <w:tcPr>
            <w:tcW w:type="dxa" w:w="6256"/>
            <w:tcMar>
              <w:top w:w="90" w:type="dxa"/>
              <w:start w:w="120" w:type="dxa"/>
              <w:bottom w:w="90" w:type="dxa"/>
              <w:end w:w="120" w:type="dxa"/>
            </w:tcMar>
            <w:vAlign w:val="top"/>
            <w:shd w:fill="FFFFFF" w:val="clear"/>
          </w:tcPr>
          <w:p>
            <w:pPr>
              <w:spacing w:before="0" w:after="0" w:line="240" w:lineRule="auto"/>
              <w:jc w:val="left"/>
            </w:pPr>
            <w:r/>
            <w:sdt>
              <w:sdtPr>
                <w:alias w:val="Принципы защиты, заземления, изоляции, защиты от изолирования и интерфейса"/>
                <w:tag w:val="olyelectra.v2.buyer-requirement.ru.grid.protection"/>
                <w:id w:val="1460889596"/>
                <w:text w:multiLine="1"/>
                <w:showingPlcHdr/>
              </w:sdtPr>
              <w:sdtContent>
                <w:r>
                  <w:rPr>
                    <w:color w:val="667985"/>
                    <w:i/>
                    <w:sz w:val="18"/>
                    <w:lang w:val="ru-RU" w:eastAsia="ru-RU" w:bidi="ru-RU"/>
                  </w:rPr>
                  <w:t xml:space="preserve">Нажмите, чтобы ввести ответ. Где уместно, укажите «Не применимо».</w:t>
                </w:r>
              </w:sdtContent>
            </w:sdt>
          </w:p>
        </w:tc>
      </w:tr>
      <w:tr>
        <w:trPr>
          <w:cantSplit/>
        </w:trPr>
        <w:tc>
          <w:tcPr>
            <w:tcW w:type="dxa" w:w="3850"/>
            <w:tcMar>
              <w:top w:w="90" w:type="dxa"/>
              <w:start w:w="120" w:type="dxa"/>
              <w:bottom w:w="90" w:type="dxa"/>
              <w:end w:w="120" w:type="dxa"/>
            </w:tcMar>
            <w:vAlign w:val="top"/>
            <w:shd w:fill="F3F6F8" w:val="clear"/>
          </w:tcPr>
          <w:p>
            <w:pPr>
              <w:spacing w:before="0" w:after="0" w:line="240" w:lineRule="auto"/>
              <w:jc w:val="left"/>
            </w:pPr>
            <w:r/>
            <w:r>
              <w:rPr>
                <w:rFonts w:ascii="Arial" w:hAnsi="Arial" w:eastAsia="Arial" w:cs="Arial"/>
                <w:b/>
                <w:i w:val="0"/>
                <w:color w:val="102334"/>
                <w:sz w:val="16"/>
                <w:lang w:val="ru-RU" w:eastAsia="ru-RU" w:bidi="ru-RU"/>
              </w:rPr>
              <w:t>Реактивная мощность, гармоники, мерцание, напряжение и требования к сетевым нормам</w:t>
            </w:r>
          </w:p>
        </w:tc>
        <w:tc>
          <w:tcPr>
            <w:tcW w:type="dxa" w:w="6256"/>
            <w:tcMar>
              <w:top w:w="90" w:type="dxa"/>
              <w:start w:w="120" w:type="dxa"/>
              <w:bottom w:w="90" w:type="dxa"/>
              <w:end w:w="120" w:type="dxa"/>
            </w:tcMar>
            <w:vAlign w:val="top"/>
            <w:shd w:fill="FFFFFF" w:val="clear"/>
          </w:tcPr>
          <w:p>
            <w:pPr>
              <w:spacing w:before="0" w:after="0" w:line="240" w:lineRule="auto"/>
              <w:jc w:val="left"/>
            </w:pPr>
            <w:r/>
            <w:sdt>
              <w:sdtPr>
                <w:alias w:val="Реактивная мощность, гармоники, мерцание, напряжение и требования к сетевым нормам"/>
                <w:tag w:val="olyelectra.v2.buyer-requirement.ru.grid.power_quality"/>
                <w:id w:val="336600706"/>
                <w:text w:multiLine="1"/>
                <w:showingPlcHdr/>
              </w:sdtPr>
              <w:sdtContent>
                <w:r>
                  <w:rPr>
                    <w:color w:val="667985"/>
                    <w:i/>
                    <w:sz w:val="18"/>
                    <w:lang w:val="ru-RU" w:eastAsia="ru-RU" w:bidi="ru-RU"/>
                  </w:rPr>
                  <w:t xml:space="preserve">Нажмите, чтобы ввести ответ. Где уместно, укажите «Не применимо».</w:t>
                </w:r>
              </w:sdtContent>
            </w:sdt>
          </w:p>
        </w:tc>
      </w:tr>
      <w:tr>
        <w:trPr>
          <w:cantSplit/>
        </w:trPr>
        <w:tc>
          <w:tcPr>
            <w:tcW w:type="dxa" w:w="3850"/>
            <w:tcMar>
              <w:top w:w="90" w:type="dxa"/>
              <w:start w:w="120" w:type="dxa"/>
              <w:bottom w:w="90" w:type="dxa"/>
              <w:end w:w="120" w:type="dxa"/>
            </w:tcMar>
            <w:vAlign w:val="top"/>
            <w:shd w:fill="F3F6F8" w:val="clear"/>
          </w:tcPr>
          <w:p>
            <w:pPr>
              <w:spacing w:before="0" w:after="0" w:line="240" w:lineRule="auto"/>
              <w:jc w:val="left"/>
            </w:pPr>
            <w:r/>
            <w:r>
              <w:rPr>
                <w:rFonts w:ascii="Arial" w:hAnsi="Arial" w:eastAsia="Arial" w:cs="Arial"/>
                <w:b/>
                <w:i w:val="0"/>
                <w:color w:val="102334"/>
                <w:sz w:val="16"/>
                <w:lang w:val="ru-RU" w:eastAsia="ru-RU" w:bidi="ru-RU"/>
              </w:rPr>
              <w:t>Ответственность за учет доходов/расчетов, телеметрию, связь и передачу данных</w:t>
            </w:r>
          </w:p>
        </w:tc>
        <w:tc>
          <w:tcPr>
            <w:tcW w:type="dxa" w:w="6256"/>
            <w:tcMar>
              <w:top w:w="90" w:type="dxa"/>
              <w:start w:w="120" w:type="dxa"/>
              <w:bottom w:w="90" w:type="dxa"/>
              <w:end w:w="120" w:type="dxa"/>
            </w:tcMar>
            <w:vAlign w:val="top"/>
            <w:shd w:fill="FFFFFF" w:val="clear"/>
          </w:tcPr>
          <w:p>
            <w:pPr>
              <w:spacing w:before="0" w:after="0" w:line="240" w:lineRule="auto"/>
              <w:jc w:val="left"/>
            </w:pPr>
            <w:r/>
            <w:sdt>
              <w:sdtPr>
                <w:alias w:val="Ответственность за учет доходов/расчетов, телеметрию, связь и передачу данных"/>
                <w:tag w:val="olyelectra.v2.buyer-requirement.ru.grid.metering"/>
                <w:id w:val="1615311905"/>
                <w:text w:multiLine="1"/>
                <w:showingPlcHdr/>
              </w:sdtPr>
              <w:sdtContent>
                <w:r>
                  <w:rPr>
                    <w:color w:val="667985"/>
                    <w:i/>
                    <w:sz w:val="18"/>
                    <w:lang w:val="ru-RU" w:eastAsia="ru-RU" w:bidi="ru-RU"/>
                  </w:rPr>
                  <w:t xml:space="preserve">Нажмите, чтобы ввести ответ. Где уместно, укажите «Не применимо».</w:t>
                </w:r>
              </w:sdtContent>
            </w:sdt>
          </w:p>
        </w:tc>
      </w:tr>
      <w:tr>
        <w:trPr>
          <w:cantSplit/>
        </w:trPr>
        <w:tc>
          <w:tcPr>
            <w:tcW w:type="dxa" w:w="3850"/>
            <w:tcMar>
              <w:top w:w="90" w:type="dxa"/>
              <w:start w:w="120" w:type="dxa"/>
              <w:bottom w:w="90" w:type="dxa"/>
              <w:end w:w="120" w:type="dxa"/>
            </w:tcMar>
            <w:vAlign w:val="top"/>
            <w:shd w:fill="F3F6F8" w:val="clear"/>
          </w:tcPr>
          <w:p>
            <w:pPr>
              <w:spacing w:before="0" w:after="0" w:line="240" w:lineRule="auto"/>
              <w:jc w:val="left"/>
            </w:pPr>
            <w:r/>
            <w:r>
              <w:rPr>
                <w:rFonts w:ascii="Arial" w:hAnsi="Arial" w:eastAsia="Arial" w:cs="Arial"/>
                <w:b/>
                <w:i w:val="0"/>
                <w:color w:val="102334"/>
                <w:sz w:val="16"/>
                <w:lang w:val="ru-RU" w:eastAsia="ru-RU" w:bidi="ru-RU"/>
              </w:rPr>
              <w:t>Однолинейная схема и ссылка на электрическое проектирование</w:t>
            </w:r>
          </w:p>
        </w:tc>
        <w:tc>
          <w:tcPr>
            <w:tcW w:type="dxa" w:w="6256"/>
            <w:tcMar>
              <w:top w:w="90" w:type="dxa"/>
              <w:start w:w="120" w:type="dxa"/>
              <w:bottom w:w="90" w:type="dxa"/>
              <w:end w:w="120" w:type="dxa"/>
            </w:tcMar>
            <w:vAlign w:val="top"/>
            <w:shd w:fill="FFFFFF" w:val="clear"/>
          </w:tcPr>
          <w:p>
            <w:pPr>
              <w:spacing w:before="0" w:after="0" w:line="240" w:lineRule="auto"/>
              <w:jc w:val="left"/>
            </w:pPr>
            <w:r/>
            <w:sdt>
              <w:sdtPr>
                <w:alias w:val="Однолинейная схема и ссылка на электрическое проектирование"/>
                <w:tag w:val="olyelectra.v2.buyer-requirement.ru.grid.single_line"/>
                <w:id w:val="1736650305"/>
                <w:text w:multiLine="1"/>
                <w:showingPlcHdr/>
              </w:sdtPr>
              <w:sdtContent>
                <w:r>
                  <w:rPr>
                    <w:color w:val="667985"/>
                    <w:i/>
                    <w:sz w:val="18"/>
                    <w:lang w:val="ru-RU" w:eastAsia="ru-RU" w:bidi="ru-RU"/>
                  </w:rPr>
                  <w:t xml:space="preserve">Нажмите, чтобы ввести ответ. Где уместно, укажите «Не применимо».</w:t>
                </w:r>
              </w:sdtContent>
            </w:sdt>
          </w:p>
        </w:tc>
      </w:tr>
      <w:tr>
        <w:trPr>
          <w:cantSplit/>
        </w:trPr>
        <w:tc>
          <w:tcPr>
            <w:tcW w:type="dxa" w:w="3850"/>
            <w:tcMar>
              <w:top w:w="90" w:type="dxa"/>
              <w:start w:w="120" w:type="dxa"/>
              <w:bottom w:w="90" w:type="dxa"/>
              <w:end w:w="120" w:type="dxa"/>
            </w:tcMar>
            <w:vAlign w:val="top"/>
            <w:shd w:fill="F3F6F8" w:val="clear"/>
          </w:tcPr>
          <w:p>
            <w:pPr>
              <w:spacing w:before="0" w:after="0" w:line="240" w:lineRule="auto"/>
              <w:jc w:val="left"/>
            </w:pPr>
            <w:r/>
            <w:r>
              <w:rPr>
                <w:rFonts w:ascii="Arial" w:hAnsi="Arial" w:eastAsia="Arial" w:cs="Arial"/>
                <w:b/>
                <w:i w:val="0"/>
                <w:color w:val="102334"/>
                <w:sz w:val="16"/>
                <w:lang w:val="ru-RU" w:eastAsia="ru-RU" w:bidi="ru-RU"/>
              </w:rPr>
              <w:t>Ответственный проектировщик, лицензированный инженер, утверждающий сеть и маршрут подписания</w:t>
            </w:r>
          </w:p>
        </w:tc>
        <w:tc>
          <w:tcPr>
            <w:tcW w:type="dxa" w:w="6256"/>
            <w:tcMar>
              <w:top w:w="90" w:type="dxa"/>
              <w:start w:w="120" w:type="dxa"/>
              <w:bottom w:w="90" w:type="dxa"/>
              <w:end w:w="120" w:type="dxa"/>
            </w:tcMar>
            <w:vAlign w:val="top"/>
            <w:shd w:fill="FFFFFF" w:val="clear"/>
          </w:tcPr>
          <w:p>
            <w:pPr>
              <w:spacing w:before="0" w:after="0" w:line="240" w:lineRule="auto"/>
              <w:jc w:val="left"/>
            </w:pPr>
            <w:r/>
            <w:sdt>
              <w:sdtPr>
                <w:alias w:val="Ответственный проектировщик, лицензированный инженер, утверждающий сеть и маршрут подписания"/>
                <w:tag w:val="olyelectra.v2.buyer-requirement.ru.grid.grid_authority"/>
                <w:id w:val="2128769540"/>
                <w:text w:multiLine="1"/>
                <w:showingPlcHdr/>
              </w:sdtPr>
              <w:sdtContent>
                <w:r>
                  <w:rPr>
                    <w:color w:val="667985"/>
                    <w:i/>
                    <w:sz w:val="18"/>
                    <w:lang w:val="ru-RU" w:eastAsia="ru-RU" w:bidi="ru-RU"/>
                  </w:rPr>
                  <w:t xml:space="preserve">Нажмите, чтобы ввести ответ. Где уместно, укажите «Не применимо».</w:t>
                </w:r>
              </w:sdtContent>
            </w:sdt>
          </w:p>
        </w:tc>
      </w:tr>
    </w:tbl>
    <w:p>
      <w:pPr>
        <w:pStyle w:val="Heading1"/>
        <w:keepNext/>
        <w:spacing w:before="160" w:after="80" w:line="240" w:lineRule="auto"/>
        <w:jc w:val="left"/>
      </w:pPr>
      <w:r>
        <w:rPr>
          <w:rFonts w:ascii="Arial" w:hAnsi="Arial" w:eastAsia="Arial" w:cs="Arial"/>
          <w:b/>
          <w:color w:val="166534"/>
          <w:sz w:val="25"/>
          <w:lang w:val="ru-RU" w:eastAsia="ru-RU" w:bidi="ru-RU"/>
        </w:rPr>
        <w:t>Требования к технологиям, поставщикам и доказательствам</w:t>
      </w:r>
    </w:p>
    <w:tbl>
      <w:tblPr>
        <w:tblW w:type="dxa" w:w="10106"/>
        <w:jc w:val="center"/>
        <w:tblLayout w:type="fixed"/>
        <w:tblLook w:firstColumn="1" w:firstRow="1" w:lastColumn="0" w:lastRow="0" w:noHBand="0" w:noVBand="1" w:val="04A0"/>
        <w:tblInd w:w="120" w:type="dxa"/>
        <w:tblCaption w:val="Требования к технологиям, поставщикам и доказательствам"/>
        <w:tblDescription w:val="Требования к технологиям, поставщикам и доказательствам: structured information and evidence-reference fields."/>
        <w:tblBorders>
          <w:top w:val="single" w:sz="6" w:space="0" w:color="C9D8DF"/>
          <w:start w:val="single" w:sz="6" w:space="0" w:color="C9D8DF"/>
          <w:bottom w:val="single" w:sz="6" w:space="0" w:color="C9D8DF"/>
          <w:end w:val="single" w:sz="6" w:space="0" w:color="C9D8DF"/>
          <w:insideH w:val="single" w:sz="4" w:space="0" w:color="C9D8DF"/>
          <w:insideV w:val="single" w:sz="4" w:space="0" w:color="C9D8DF"/>
        </w:tblBorders>
      </w:tblPr>
      <w:tblGrid>
        <w:gridCol w:w="3850"/>
        <w:gridCol w:w="6256"/>
      </w:tblGrid>
      <w:tr>
        <w:trPr>
          <w:trHeight w:hRule="atLeast"/>
          <w:tblHeader/>
          <w:cantSplit/>
        </w:trPr>
        <w:tc>
          <w:tcPr>
            <w:tcW w:type="dxa" w:w="3850"/>
            <w:tcMar>
              <w:top w:w="90" w:type="dxa"/>
              <w:start w:w="120" w:type="dxa"/>
              <w:bottom w:w="90" w:type="dxa"/>
              <w:end w:w="120" w:type="dxa"/>
            </w:tcMar>
            <w:vAlign w:val="center"/>
            <w:shd w:fill="0A2B3C" w:val="clear"/>
          </w:tcPr>
          <w:p>
            <w:pPr>
              <w:spacing w:before="0" w:after="0" w:line="240" w:lineRule="auto"/>
              <w:jc w:val="left"/>
            </w:pPr>
            <w:r/>
            <w:r>
              <w:rPr>
                <w:rFonts w:ascii="Arial" w:hAnsi="Arial" w:eastAsia="Arial" w:cs="Arial"/>
                <w:b/>
                <w:i w:val="0"/>
                <w:color w:val="FFFFFF"/>
                <w:sz w:val="16"/>
                <w:lang w:val="ru-RU" w:eastAsia="ru-RU" w:bidi="ru-RU"/>
              </w:rPr>
              <w:t>Запрашиваемая информация</w:t>
            </w:r>
          </w:p>
        </w:tc>
        <w:tc>
          <w:tcPr>
            <w:tcW w:type="dxa" w:w="6256"/>
            <w:tcMar>
              <w:top w:w="90" w:type="dxa"/>
              <w:start w:w="120" w:type="dxa"/>
              <w:bottom w:w="90" w:type="dxa"/>
              <w:end w:w="120" w:type="dxa"/>
            </w:tcMar>
            <w:vAlign w:val="center"/>
            <w:shd w:fill="0A2B3C" w:val="clear"/>
          </w:tcPr>
          <w:p>
            <w:pPr>
              <w:spacing w:before="0" w:after="0" w:line="240" w:lineRule="auto"/>
              <w:jc w:val="left"/>
            </w:pPr>
            <w:r/>
            <w:r>
              <w:rPr>
                <w:rFonts w:ascii="Arial" w:hAnsi="Arial" w:eastAsia="Arial" w:cs="Arial"/>
                <w:b/>
                <w:i w:val="0"/>
                <w:color w:val="FFFFFF"/>
                <w:sz w:val="16"/>
                <w:lang w:val="ru-RU" w:eastAsia="ru-RU" w:bidi="ru-RU"/>
              </w:rPr>
              <w:t>Ответ / ссылка на документ</w:t>
            </w:r>
          </w:p>
        </w:tc>
      </w:tr>
      <w:tr>
        <w:trPr>
          <w:cantSplit/>
        </w:trPr>
        <w:tc>
          <w:tcPr>
            <w:tcW w:type="dxa" w:w="3850"/>
            <w:tcMar>
              <w:top w:w="90" w:type="dxa"/>
              <w:start w:w="120" w:type="dxa"/>
              <w:bottom w:w="90" w:type="dxa"/>
              <w:end w:w="120" w:type="dxa"/>
            </w:tcMar>
            <w:vAlign w:val="top"/>
            <w:shd w:fill="F3F6F8" w:val="clear"/>
          </w:tcPr>
          <w:p>
            <w:pPr>
              <w:spacing w:before="0" w:after="0" w:line="240" w:lineRule="auto"/>
              <w:jc w:val="left"/>
            </w:pPr>
            <w:r/>
            <w:r>
              <w:rPr>
                <w:rFonts w:ascii="Arial" w:hAnsi="Arial" w:eastAsia="Arial" w:cs="Arial"/>
                <w:b/>
                <w:i w:val="0"/>
                <w:color w:val="102334"/>
                <w:sz w:val="16"/>
                <w:lang w:val="ru-RU" w:eastAsia="ru-RU" w:bidi="ru-RU"/>
              </w:rPr>
              <w:t>Законный производитель, производственная площадка, страна происхождения и авторизованный маршрут поставки.</w:t>
            </w:r>
          </w:p>
        </w:tc>
        <w:tc>
          <w:tcPr>
            <w:tcW w:type="dxa" w:w="6256"/>
            <w:tcMar>
              <w:top w:w="90" w:type="dxa"/>
              <w:start w:w="120" w:type="dxa"/>
              <w:bottom w:w="90" w:type="dxa"/>
              <w:end w:w="120" w:type="dxa"/>
            </w:tcMar>
            <w:vAlign w:val="top"/>
            <w:shd w:fill="FFFFFF" w:val="clear"/>
          </w:tcPr>
          <w:p>
            <w:pPr>
              <w:spacing w:before="0" w:after="0" w:line="240" w:lineRule="auto"/>
              <w:jc w:val="left"/>
            </w:pPr>
            <w:r/>
            <w:sdt>
              <w:sdtPr>
                <w:alias w:val="Законный производитель, производственная площадка, страна происхождения и авторизованный маршрут поставки."/>
                <w:tag w:val="olyelectra.v2.buyer-requirement.ru.technology.manufacturer"/>
                <w:id w:val="1775631120"/>
                <w:text w:multiLine="1"/>
                <w:showingPlcHdr/>
              </w:sdtPr>
              <w:sdtContent>
                <w:r>
                  <w:rPr>
                    <w:color w:val="667985"/>
                    <w:i/>
                    <w:sz w:val="18"/>
                    <w:lang w:val="ru-RU" w:eastAsia="ru-RU" w:bidi="ru-RU"/>
                  </w:rPr>
                  <w:t xml:space="preserve">Нажмите, чтобы ввести ответ. Где уместно, укажите «Не применимо».</w:t>
                </w:r>
              </w:sdtContent>
            </w:sdt>
          </w:p>
        </w:tc>
      </w:tr>
      <w:tr>
        <w:trPr>
          <w:cantSplit/>
        </w:trPr>
        <w:tc>
          <w:tcPr>
            <w:tcW w:type="dxa" w:w="3850"/>
            <w:tcMar>
              <w:top w:w="90" w:type="dxa"/>
              <w:start w:w="120" w:type="dxa"/>
              <w:bottom w:w="90" w:type="dxa"/>
              <w:end w:w="120" w:type="dxa"/>
            </w:tcMar>
            <w:vAlign w:val="top"/>
            <w:shd w:fill="F3F6F8" w:val="clear"/>
          </w:tcPr>
          <w:p>
            <w:pPr>
              <w:spacing w:before="0" w:after="0" w:line="240" w:lineRule="auto"/>
              <w:jc w:val="left"/>
            </w:pPr>
            <w:r/>
            <w:r>
              <w:rPr>
                <w:rFonts w:ascii="Arial" w:hAnsi="Arial" w:eastAsia="Arial" w:cs="Arial"/>
                <w:b/>
                <w:i w:val="0"/>
                <w:color w:val="102334"/>
                <w:sz w:val="16"/>
                <w:lang w:val="ru-RU" w:eastAsia="ru-RU" w:bidi="ru-RU"/>
              </w:rPr>
              <w:t>Точная модель, конфигурация, номинал, версия, программное обеспечение/прошивка и аксессуары.</w:t>
            </w:r>
          </w:p>
        </w:tc>
        <w:tc>
          <w:tcPr>
            <w:tcW w:type="dxa" w:w="6256"/>
            <w:tcMar>
              <w:top w:w="90" w:type="dxa"/>
              <w:start w:w="120" w:type="dxa"/>
              <w:bottom w:w="90" w:type="dxa"/>
              <w:end w:w="120" w:type="dxa"/>
            </w:tcMar>
            <w:vAlign w:val="top"/>
            <w:shd w:fill="FFFFFF" w:val="clear"/>
          </w:tcPr>
          <w:p>
            <w:pPr>
              <w:spacing w:before="0" w:after="0" w:line="240" w:lineRule="auto"/>
              <w:jc w:val="left"/>
            </w:pPr>
            <w:r/>
            <w:sdt>
              <w:sdtPr>
                <w:alias w:val="Точная модель, конфигурация, номинал, версия, программное обеспечение/прошивка и аксессуары."/>
                <w:tag w:val="olyelectra.v2.buyer-requirement.ru.technology.model"/>
                <w:id w:val="1271021985"/>
                <w:text w:multiLine="1"/>
                <w:showingPlcHdr/>
              </w:sdtPr>
              <w:sdtContent>
                <w:r>
                  <w:rPr>
                    <w:color w:val="667985"/>
                    <w:i/>
                    <w:sz w:val="18"/>
                    <w:lang w:val="ru-RU" w:eastAsia="ru-RU" w:bidi="ru-RU"/>
                  </w:rPr>
                  <w:t xml:space="preserve">Нажмите, чтобы ввести ответ. Где уместно, укажите «Не применимо».</w:t>
                </w:r>
              </w:sdtContent>
            </w:sdt>
          </w:p>
        </w:tc>
      </w:tr>
      <w:tr>
        <w:trPr>
          <w:cantSplit/>
        </w:trPr>
        <w:tc>
          <w:tcPr>
            <w:tcW w:type="dxa" w:w="3850"/>
            <w:tcMar>
              <w:top w:w="90" w:type="dxa"/>
              <w:start w:w="120" w:type="dxa"/>
              <w:bottom w:w="90" w:type="dxa"/>
              <w:end w:w="120" w:type="dxa"/>
            </w:tcMar>
            <w:vAlign w:val="top"/>
            <w:shd w:fill="F3F6F8" w:val="clear"/>
          </w:tcPr>
          <w:p>
            <w:pPr>
              <w:spacing w:before="0" w:after="0" w:line="240" w:lineRule="auto"/>
              <w:jc w:val="left"/>
            </w:pPr>
            <w:r/>
            <w:r>
              <w:rPr>
                <w:rFonts w:ascii="Arial" w:hAnsi="Arial" w:eastAsia="Arial" w:cs="Arial"/>
                <w:b/>
                <w:i w:val="0"/>
                <w:color w:val="102334"/>
                <w:sz w:val="16"/>
                <w:lang w:val="ru-RU" w:eastAsia="ru-RU" w:bidi="ru-RU"/>
              </w:rPr>
              <w:t>Стандарты/коды, специфичные для контрактов, юрисдикций и продуктов, а также необходимые редакции</w:t>
            </w:r>
          </w:p>
        </w:tc>
        <w:tc>
          <w:tcPr>
            <w:tcW w:type="dxa" w:w="6256"/>
            <w:tcMar>
              <w:top w:w="90" w:type="dxa"/>
              <w:start w:w="120" w:type="dxa"/>
              <w:bottom w:w="90" w:type="dxa"/>
              <w:end w:w="120" w:type="dxa"/>
            </w:tcMar>
            <w:vAlign w:val="top"/>
            <w:shd w:fill="FFFFFF" w:val="clear"/>
          </w:tcPr>
          <w:p>
            <w:pPr>
              <w:spacing w:before="0" w:after="0" w:line="240" w:lineRule="auto"/>
              <w:jc w:val="left"/>
            </w:pPr>
            <w:r/>
            <w:sdt>
              <w:sdtPr>
                <w:alias w:val="Стандарты/коды, специфичные для контрактов, юрисдикций и продуктов, а также необходимые редакции"/>
                <w:tag w:val="olyelectra.v2.buyer-requirement.ru.technology.standards"/>
                <w:id w:val="1236154037"/>
                <w:text w:multiLine="1"/>
                <w:showingPlcHdr/>
              </w:sdtPr>
              <w:sdtContent>
                <w:r>
                  <w:rPr>
                    <w:color w:val="667985"/>
                    <w:i/>
                    <w:sz w:val="18"/>
                    <w:lang w:val="ru-RU" w:eastAsia="ru-RU" w:bidi="ru-RU"/>
                  </w:rPr>
                  <w:t xml:space="preserve">Нажмите, чтобы ввести ответ. Где уместно, укажите «Не применимо».</w:t>
                </w:r>
              </w:sdtContent>
            </w:sdt>
          </w:p>
        </w:tc>
      </w:tr>
      <w:tr>
        <w:trPr>
          <w:cantSplit/>
        </w:trPr>
        <w:tc>
          <w:tcPr>
            <w:tcW w:type="dxa" w:w="3850"/>
            <w:tcMar>
              <w:top w:w="90" w:type="dxa"/>
              <w:start w:w="120" w:type="dxa"/>
              <w:bottom w:w="90" w:type="dxa"/>
              <w:end w:w="120" w:type="dxa"/>
            </w:tcMar>
            <w:vAlign w:val="top"/>
            <w:shd w:fill="F3F6F8" w:val="clear"/>
          </w:tcPr>
          <w:p>
            <w:pPr>
              <w:spacing w:before="0" w:after="0" w:line="240" w:lineRule="auto"/>
              <w:jc w:val="left"/>
            </w:pPr>
            <w:r/>
            <w:r>
              <w:rPr>
                <w:rFonts w:ascii="Arial" w:hAnsi="Arial" w:eastAsia="Arial" w:cs="Arial"/>
                <w:b/>
                <w:i w:val="0"/>
                <w:color w:val="102334"/>
                <w:sz w:val="16"/>
                <w:lang w:val="ru-RU" w:eastAsia="ru-RU" w:bidi="ru-RU"/>
              </w:rPr>
              <w:t>Текущие отчеты/сертификаты типа, безопасности, производительности, окружающей среды и соответствия</w:t>
            </w:r>
          </w:p>
        </w:tc>
        <w:tc>
          <w:tcPr>
            <w:tcW w:type="dxa" w:w="6256"/>
            <w:tcMar>
              <w:top w:w="90" w:type="dxa"/>
              <w:start w:w="120" w:type="dxa"/>
              <w:bottom w:w="90" w:type="dxa"/>
              <w:end w:w="120" w:type="dxa"/>
            </w:tcMar>
            <w:vAlign w:val="top"/>
            <w:shd w:fill="FFFFFF" w:val="clear"/>
          </w:tcPr>
          <w:p>
            <w:pPr>
              <w:spacing w:before="0" w:after="0" w:line="240" w:lineRule="auto"/>
              <w:jc w:val="left"/>
            </w:pPr>
            <w:r/>
            <w:sdt>
              <w:sdtPr>
                <w:alias w:val="Текущие отчеты/сертификаты типа, безопасности, производительности, окружающей среды и соответствия"/>
                <w:tag w:val="olyelectra.v2.buyer-requirement.ru.technology.reports"/>
                <w:id w:val="1719740472"/>
                <w:text w:multiLine="1"/>
                <w:showingPlcHdr/>
              </w:sdtPr>
              <w:sdtContent>
                <w:r>
                  <w:rPr>
                    <w:color w:val="667985"/>
                    <w:i/>
                    <w:sz w:val="18"/>
                    <w:lang w:val="ru-RU" w:eastAsia="ru-RU" w:bidi="ru-RU"/>
                  </w:rPr>
                  <w:t xml:space="preserve">Нажмите, чтобы ввести ответ. Где уместно, укажите «Не применимо».</w:t>
                </w:r>
              </w:sdtContent>
            </w:sdt>
          </w:p>
        </w:tc>
      </w:tr>
      <w:tr>
        <w:trPr>
          <w:cantSplit/>
        </w:trPr>
        <w:tc>
          <w:tcPr>
            <w:tcW w:type="dxa" w:w="3850"/>
            <w:tcMar>
              <w:top w:w="90" w:type="dxa"/>
              <w:start w:w="120" w:type="dxa"/>
              <w:bottom w:w="90" w:type="dxa"/>
              <w:end w:w="120" w:type="dxa"/>
            </w:tcMar>
            <w:vAlign w:val="top"/>
            <w:shd w:fill="F3F6F8" w:val="clear"/>
          </w:tcPr>
          <w:p>
            <w:pPr>
              <w:spacing w:before="0" w:after="0" w:line="240" w:lineRule="auto"/>
              <w:jc w:val="left"/>
            </w:pPr>
            <w:r/>
            <w:r>
              <w:rPr>
                <w:rFonts w:ascii="Arial" w:hAnsi="Arial" w:eastAsia="Arial" w:cs="Arial"/>
                <w:b/>
                <w:i w:val="0"/>
                <w:color w:val="102334"/>
                <w:sz w:val="16"/>
                <w:lang w:val="ru-RU" w:eastAsia="ru-RU" w:bidi="ru-RU"/>
              </w:rPr>
              <w:t>Сопоставимые ссылки на действующие проекты, страна, мощность, возраст и маршрут контакта с клиентами.</w:t>
            </w:r>
          </w:p>
        </w:tc>
        <w:tc>
          <w:tcPr>
            <w:tcW w:type="dxa" w:w="6256"/>
            <w:tcMar>
              <w:top w:w="90" w:type="dxa"/>
              <w:start w:w="120" w:type="dxa"/>
              <w:bottom w:w="90" w:type="dxa"/>
              <w:end w:w="120" w:type="dxa"/>
            </w:tcMar>
            <w:vAlign w:val="top"/>
            <w:shd w:fill="FFFFFF" w:val="clear"/>
          </w:tcPr>
          <w:p>
            <w:pPr>
              <w:spacing w:before="0" w:after="0" w:line="240" w:lineRule="auto"/>
              <w:jc w:val="left"/>
            </w:pPr>
            <w:r/>
            <w:sdt>
              <w:sdtPr>
                <w:alias w:val="Сопоставимые ссылки на действующие проекты, страна, мощность, возраст и маршрут контакта с клиентами."/>
                <w:tag w:val="olyelectra.v2.buyer-requirement.ru.technology.references"/>
                <w:id w:val="188965882"/>
                <w:text w:multiLine="1"/>
                <w:showingPlcHdr/>
              </w:sdtPr>
              <w:sdtContent>
                <w:r>
                  <w:rPr>
                    <w:color w:val="667985"/>
                    <w:i/>
                    <w:sz w:val="18"/>
                    <w:lang w:val="ru-RU" w:eastAsia="ru-RU" w:bidi="ru-RU"/>
                  </w:rPr>
                  <w:t xml:space="preserve">Нажмите, чтобы ввести ответ. Где уместно, укажите «Не применимо».</w:t>
                </w:r>
              </w:sdtContent>
            </w:sdt>
          </w:p>
        </w:tc>
      </w:tr>
      <w:tr>
        <w:trPr>
          <w:cantSplit/>
        </w:trPr>
        <w:tc>
          <w:tcPr>
            <w:tcW w:type="dxa" w:w="3850"/>
            <w:tcMar>
              <w:top w:w="90" w:type="dxa"/>
              <w:start w:w="120" w:type="dxa"/>
              <w:bottom w:w="90" w:type="dxa"/>
              <w:end w:w="120" w:type="dxa"/>
            </w:tcMar>
            <w:vAlign w:val="top"/>
            <w:shd w:fill="F3F6F8" w:val="clear"/>
          </w:tcPr>
          <w:p>
            <w:pPr>
              <w:spacing w:before="0" w:after="0" w:line="240" w:lineRule="auto"/>
              <w:jc w:val="left"/>
            </w:pPr>
            <w:r/>
            <w:r>
              <w:rPr>
                <w:rFonts w:ascii="Arial" w:hAnsi="Arial" w:eastAsia="Arial" w:cs="Arial"/>
                <w:b/>
                <w:i w:val="0"/>
                <w:color w:val="102334"/>
                <w:sz w:val="16"/>
                <w:lang w:val="ru-RU" w:eastAsia="ru-RU" w:bidi="ru-RU"/>
              </w:rPr>
              <w:t>Производственная мощность, время выполнения заказа, заводской аудит и механизмы обеспечения качества</w:t>
            </w:r>
          </w:p>
        </w:tc>
        <w:tc>
          <w:tcPr>
            <w:tcW w:type="dxa" w:w="6256"/>
            <w:tcMar>
              <w:top w:w="90" w:type="dxa"/>
              <w:start w:w="120" w:type="dxa"/>
              <w:bottom w:w="90" w:type="dxa"/>
              <w:end w:w="120" w:type="dxa"/>
            </w:tcMar>
            <w:vAlign w:val="top"/>
            <w:shd w:fill="FFFFFF" w:val="clear"/>
          </w:tcPr>
          <w:p>
            <w:pPr>
              <w:spacing w:before="0" w:after="0" w:line="240" w:lineRule="auto"/>
              <w:jc w:val="left"/>
            </w:pPr>
            <w:r/>
            <w:sdt>
              <w:sdtPr>
                <w:alias w:val="Производственная мощность, время выполнения заказа, заводской аудит и механизмы обеспечения качества"/>
                <w:tag w:val="olyelectra.v2.buyer-requirement.ru.technology.factory"/>
                <w:id w:val="1325899637"/>
                <w:text w:multiLine="1"/>
                <w:showingPlcHdr/>
              </w:sdtPr>
              <w:sdtContent>
                <w:r>
                  <w:rPr>
                    <w:color w:val="667985"/>
                    <w:i/>
                    <w:sz w:val="18"/>
                    <w:lang w:val="ru-RU" w:eastAsia="ru-RU" w:bidi="ru-RU"/>
                  </w:rPr>
                  <w:t xml:space="preserve">Нажмите, чтобы ввести ответ. Где уместно, укажите «Не применимо».</w:t>
                </w:r>
              </w:sdtContent>
            </w:sdt>
          </w:p>
        </w:tc>
      </w:tr>
      <w:tr>
        <w:trPr>
          <w:cantSplit/>
        </w:trPr>
        <w:tc>
          <w:tcPr>
            <w:tcW w:type="dxa" w:w="3850"/>
            <w:tcMar>
              <w:top w:w="90" w:type="dxa"/>
              <w:start w:w="120" w:type="dxa"/>
              <w:bottom w:w="90" w:type="dxa"/>
              <w:end w:w="120" w:type="dxa"/>
            </w:tcMar>
            <w:vAlign w:val="top"/>
            <w:shd w:fill="F3F6F8" w:val="clear"/>
          </w:tcPr>
          <w:p>
            <w:pPr>
              <w:spacing w:before="0" w:after="0" w:line="240" w:lineRule="auto"/>
              <w:jc w:val="left"/>
            </w:pPr>
            <w:r/>
            <w:r>
              <w:rPr>
                <w:rFonts w:ascii="Arial" w:hAnsi="Arial" w:eastAsia="Arial" w:cs="Arial"/>
                <w:b/>
                <w:i w:val="0"/>
                <w:color w:val="102334"/>
                <w:sz w:val="16"/>
                <w:lang w:val="ru-RU" w:eastAsia="ru-RU" w:bidi="ru-RU"/>
              </w:rPr>
              <w:t>Правила утвержденного эквивалента, изменения конструкции, изменения компонентов и уведомления</w:t>
            </w:r>
          </w:p>
        </w:tc>
        <w:tc>
          <w:tcPr>
            <w:tcW w:type="dxa" w:w="6256"/>
            <w:tcMar>
              <w:top w:w="90" w:type="dxa"/>
              <w:start w:w="120" w:type="dxa"/>
              <w:bottom w:w="90" w:type="dxa"/>
              <w:end w:w="120" w:type="dxa"/>
            </w:tcMar>
            <w:vAlign w:val="top"/>
            <w:shd w:fill="FFFFFF" w:val="clear"/>
          </w:tcPr>
          <w:p>
            <w:pPr>
              <w:spacing w:before="0" w:after="0" w:line="240" w:lineRule="auto"/>
              <w:jc w:val="left"/>
            </w:pPr>
            <w:r/>
            <w:sdt>
              <w:sdtPr>
                <w:alias w:val="Правила утвержденного эквивалента, изменения конструкции, изменения компонентов и уведомления"/>
                <w:tag w:val="olyelectra.v2.buyer-requirement.ru.technology.substitution"/>
                <w:id w:val="1035515827"/>
                <w:text w:multiLine="1"/>
                <w:showingPlcHdr/>
              </w:sdtPr>
              <w:sdtContent>
                <w:r>
                  <w:rPr>
                    <w:color w:val="667985"/>
                    <w:i/>
                    <w:sz w:val="18"/>
                    <w:lang w:val="ru-RU" w:eastAsia="ru-RU" w:bidi="ru-RU"/>
                  </w:rPr>
                  <w:t xml:space="preserve">Нажмите, чтобы ввести ответ. Где уместно, укажите «Не применимо».</w:t>
                </w:r>
              </w:sdtContent>
            </w:sdt>
          </w:p>
        </w:tc>
      </w:tr>
      <w:tr>
        <w:trPr>
          <w:cantSplit/>
        </w:trPr>
        <w:tc>
          <w:tcPr>
            <w:tcW w:type="dxa" w:w="3850"/>
            <w:tcMar>
              <w:top w:w="90" w:type="dxa"/>
              <w:start w:w="120" w:type="dxa"/>
              <w:bottom w:w="90" w:type="dxa"/>
              <w:end w:w="120" w:type="dxa"/>
            </w:tcMar>
            <w:vAlign w:val="top"/>
            <w:shd w:fill="F3F6F8" w:val="clear"/>
          </w:tcPr>
          <w:p>
            <w:pPr>
              <w:spacing w:before="0" w:after="0" w:line="240" w:lineRule="auto"/>
              <w:jc w:val="left"/>
            </w:pPr>
            <w:r/>
            <w:r>
              <w:rPr>
                <w:rFonts w:ascii="Arial" w:hAnsi="Arial" w:eastAsia="Arial" w:cs="Arial"/>
                <w:b/>
                <w:i w:val="0"/>
                <w:color w:val="102334"/>
                <w:sz w:val="16"/>
                <w:lang w:val="ru-RU" w:eastAsia="ru-RU" w:bidi="ru-RU"/>
              </w:rPr>
              <w:t>Критерии проверки, приемки на заводе/площадке, ввода в эксплуатацию и эксплуатационных испытаний</w:t>
            </w:r>
          </w:p>
        </w:tc>
        <w:tc>
          <w:tcPr>
            <w:tcW w:type="dxa" w:w="6256"/>
            <w:tcMar>
              <w:top w:w="90" w:type="dxa"/>
              <w:start w:w="120" w:type="dxa"/>
              <w:bottom w:w="90" w:type="dxa"/>
              <w:end w:w="120" w:type="dxa"/>
            </w:tcMar>
            <w:vAlign w:val="top"/>
            <w:shd w:fill="FFFFFF" w:val="clear"/>
          </w:tcPr>
          <w:p>
            <w:pPr>
              <w:spacing w:before="0" w:after="0" w:line="240" w:lineRule="auto"/>
              <w:jc w:val="left"/>
            </w:pPr>
            <w:r/>
            <w:sdt>
              <w:sdtPr>
                <w:alias w:val="Критерии проверки, приемки на заводе/площадке, ввода в эксплуатацию и эксплуатационных испытаний"/>
                <w:tag w:val="olyelectra.v2.buyer-requirement.ru.technology.acceptance"/>
                <w:id w:val="1422447598"/>
                <w:text w:multiLine="1"/>
                <w:showingPlcHdr/>
              </w:sdtPr>
              <w:sdtContent>
                <w:r>
                  <w:rPr>
                    <w:color w:val="667985"/>
                    <w:i/>
                    <w:sz w:val="18"/>
                    <w:lang w:val="ru-RU" w:eastAsia="ru-RU" w:bidi="ru-RU"/>
                  </w:rPr>
                  <w:t xml:space="preserve">Нажмите, чтобы ввести ответ. Где уместно, укажите «Не применимо».</w:t>
                </w:r>
              </w:sdtContent>
            </w:sdt>
          </w:p>
        </w:tc>
      </w:tr>
      <w:tr>
        <w:trPr>
          <w:cantSplit/>
        </w:trPr>
        <w:tc>
          <w:tcPr>
            <w:tcW w:type="dxa" w:w="3850"/>
            <w:tcMar>
              <w:top w:w="90" w:type="dxa"/>
              <w:start w:w="120" w:type="dxa"/>
              <w:bottom w:w="90" w:type="dxa"/>
              <w:end w:w="120" w:type="dxa"/>
            </w:tcMar>
            <w:vAlign w:val="top"/>
            <w:shd w:fill="F3F6F8" w:val="clear"/>
          </w:tcPr>
          <w:p>
            <w:pPr>
              <w:spacing w:before="0" w:after="0" w:line="240" w:lineRule="auto"/>
              <w:jc w:val="left"/>
            </w:pPr>
            <w:r/>
            <w:r>
              <w:rPr>
                <w:rFonts w:ascii="Arial" w:hAnsi="Arial" w:eastAsia="Arial" w:cs="Arial"/>
                <w:b/>
                <w:i w:val="0"/>
                <w:color w:val="102334"/>
                <w:sz w:val="16"/>
                <w:lang w:val="ru-RU" w:eastAsia="ru-RU" w:bidi="ru-RU"/>
              </w:rPr>
              <w:t>Необходимые чертежи, модели, расчеты, руководства, обучение и исполнительные записи.</w:t>
            </w:r>
          </w:p>
        </w:tc>
        <w:tc>
          <w:tcPr>
            <w:tcW w:type="dxa" w:w="6256"/>
            <w:tcMar>
              <w:top w:w="90" w:type="dxa"/>
              <w:start w:w="120" w:type="dxa"/>
              <w:bottom w:w="90" w:type="dxa"/>
              <w:end w:w="120" w:type="dxa"/>
            </w:tcMar>
            <w:vAlign w:val="top"/>
            <w:shd w:fill="FFFFFF" w:val="clear"/>
          </w:tcPr>
          <w:p>
            <w:pPr>
              <w:spacing w:before="0" w:after="0" w:line="240" w:lineRule="auto"/>
              <w:jc w:val="left"/>
            </w:pPr>
            <w:r/>
            <w:sdt>
              <w:sdtPr>
                <w:alias w:val="Необходимые чертежи, модели, расчеты, руководства, обучение и исполнительные записи."/>
                <w:tag w:val="olyelectra.v2.buyer-requirement.ru.technology.documentation"/>
                <w:id w:val="1806509941"/>
                <w:text w:multiLine="1"/>
                <w:showingPlcHdr/>
              </w:sdtPr>
              <w:sdtContent>
                <w:r>
                  <w:rPr>
                    <w:color w:val="667985"/>
                    <w:i/>
                    <w:sz w:val="18"/>
                    <w:lang w:val="ru-RU" w:eastAsia="ru-RU" w:bidi="ru-RU"/>
                  </w:rPr>
                  <w:t xml:space="preserve">Нажмите, чтобы ввести ответ. Где уместно, укажите «Не применимо».</w:t>
                </w:r>
              </w:sdtContent>
            </w:sdt>
          </w:p>
        </w:tc>
      </w:tr>
      <w:tr>
        <w:trPr>
          <w:cantSplit/>
        </w:trPr>
        <w:tc>
          <w:tcPr>
            <w:tcW w:type="dxa" w:w="3850"/>
            <w:tcMar>
              <w:top w:w="90" w:type="dxa"/>
              <w:start w:w="120" w:type="dxa"/>
              <w:bottom w:w="90" w:type="dxa"/>
              <w:end w:w="120" w:type="dxa"/>
            </w:tcMar>
            <w:vAlign w:val="top"/>
            <w:shd w:fill="F3F6F8" w:val="clear"/>
          </w:tcPr>
          <w:p>
            <w:pPr>
              <w:spacing w:before="0" w:after="0" w:line="240" w:lineRule="auto"/>
              <w:jc w:val="left"/>
            </w:pPr>
            <w:r/>
            <w:r>
              <w:rPr>
                <w:rFonts w:ascii="Arial" w:hAnsi="Arial" w:eastAsia="Arial" w:cs="Arial"/>
                <w:b/>
                <w:i w:val="0"/>
                <w:color w:val="102334"/>
                <w:sz w:val="16"/>
                <w:lang w:val="ru-RU" w:eastAsia="ru-RU" w:bidi="ru-RU"/>
              </w:rPr>
              <w:t>Локальное обслуживание, запасные части, эскалация, удаленная поддержка и возможность быстрого реагирования</w:t>
            </w:r>
          </w:p>
        </w:tc>
        <w:tc>
          <w:tcPr>
            <w:tcW w:type="dxa" w:w="6256"/>
            <w:tcMar>
              <w:top w:w="90" w:type="dxa"/>
              <w:start w:w="120" w:type="dxa"/>
              <w:bottom w:w="90" w:type="dxa"/>
              <w:end w:w="120" w:type="dxa"/>
            </w:tcMar>
            <w:vAlign w:val="top"/>
            <w:shd w:fill="FFFFFF" w:val="clear"/>
          </w:tcPr>
          <w:p>
            <w:pPr>
              <w:spacing w:before="0" w:after="0" w:line="240" w:lineRule="auto"/>
              <w:jc w:val="left"/>
            </w:pPr>
            <w:r/>
            <w:sdt>
              <w:sdtPr>
                <w:alias w:val="Локальное обслуживание, запасные части, эскалация, удаленная поддержка и возможность быстрого реагирования"/>
                <w:tag w:val="olyelectra.v2.buyer-requirement.ru.technology.support"/>
                <w:id w:val="468481552"/>
                <w:text w:multiLine="1"/>
                <w:showingPlcHdr/>
              </w:sdtPr>
              <w:sdtContent>
                <w:r>
                  <w:rPr>
                    <w:color w:val="667985"/>
                    <w:i/>
                    <w:sz w:val="18"/>
                    <w:lang w:val="ru-RU" w:eastAsia="ru-RU" w:bidi="ru-RU"/>
                  </w:rPr>
                  <w:t xml:space="preserve">Нажмите, чтобы ввести ответ. Где уместно, укажите «Не применимо».</w:t>
                </w:r>
              </w:sdtContent>
            </w:sdt>
          </w:p>
        </w:tc>
      </w:tr>
    </w:tbl>
    <w:p>
      <w:pPr>
        <w:pStyle w:val="Heading1"/>
        <w:keepNext/>
        <w:spacing w:before="160" w:after="80" w:line="240" w:lineRule="auto"/>
        <w:jc w:val="left"/>
      </w:pPr>
      <w:r>
        <w:rPr>
          <w:rFonts w:ascii="Arial" w:hAnsi="Arial" w:eastAsia="Arial" w:cs="Arial"/>
          <w:b/>
          <w:color w:val="166534"/>
          <w:sz w:val="25"/>
          <w:lang w:val="ru-RU" w:eastAsia="ru-RU" w:bidi="ru-RU"/>
        </w:rPr>
        <w:t>Требования к хранению, микросети и зарядке электромобилей, если применимо</w:t>
      </w:r>
    </w:p>
    <w:tbl>
      <w:tblPr>
        <w:tblW w:type="dxa" w:w="10106"/>
        <w:jc w:val="center"/>
        <w:tblLayout w:type="fixed"/>
        <w:tblLook w:firstColumn="1" w:firstRow="1" w:lastColumn="0" w:lastRow="0" w:noHBand="0" w:noVBand="1" w:val="04A0"/>
        <w:tblInd w:w="120" w:type="dxa"/>
        <w:tblCaption w:val="Требования к хранению, микросети и зарядке электромобилей, если применимо"/>
        <w:tblDescription w:val="Требования к хранению, микросети и зарядке электромобилей, если применимо: structured information and evidence-reference fields."/>
        <w:tblBorders>
          <w:top w:val="single" w:sz="6" w:space="0" w:color="C9D8DF"/>
          <w:start w:val="single" w:sz="6" w:space="0" w:color="C9D8DF"/>
          <w:bottom w:val="single" w:sz="6" w:space="0" w:color="C9D8DF"/>
          <w:end w:val="single" w:sz="6" w:space="0" w:color="C9D8DF"/>
          <w:insideH w:val="single" w:sz="4" w:space="0" w:color="C9D8DF"/>
          <w:insideV w:val="single" w:sz="4" w:space="0" w:color="C9D8DF"/>
        </w:tblBorders>
      </w:tblPr>
      <w:tblGrid>
        <w:gridCol w:w="3850"/>
        <w:gridCol w:w="6256"/>
      </w:tblGrid>
      <w:tr>
        <w:trPr>
          <w:trHeight w:hRule="atLeast"/>
          <w:tblHeader/>
          <w:cantSplit/>
        </w:trPr>
        <w:tc>
          <w:tcPr>
            <w:tcW w:type="dxa" w:w="3850"/>
            <w:tcMar>
              <w:top w:w="90" w:type="dxa"/>
              <w:start w:w="120" w:type="dxa"/>
              <w:bottom w:w="90" w:type="dxa"/>
              <w:end w:w="120" w:type="dxa"/>
            </w:tcMar>
            <w:vAlign w:val="center"/>
            <w:shd w:fill="0A2B3C" w:val="clear"/>
          </w:tcPr>
          <w:p>
            <w:pPr>
              <w:spacing w:before="0" w:after="0" w:line="240" w:lineRule="auto"/>
              <w:jc w:val="left"/>
            </w:pPr>
            <w:r/>
            <w:r>
              <w:rPr>
                <w:rFonts w:ascii="Arial" w:hAnsi="Arial" w:eastAsia="Arial" w:cs="Arial"/>
                <w:b/>
                <w:i w:val="0"/>
                <w:color w:val="FFFFFF"/>
                <w:sz w:val="16"/>
                <w:lang w:val="ru-RU" w:eastAsia="ru-RU" w:bidi="ru-RU"/>
              </w:rPr>
              <w:t>Запрашиваемая информация</w:t>
            </w:r>
          </w:p>
        </w:tc>
        <w:tc>
          <w:tcPr>
            <w:tcW w:type="dxa" w:w="6256"/>
            <w:tcMar>
              <w:top w:w="90" w:type="dxa"/>
              <w:start w:w="120" w:type="dxa"/>
              <w:bottom w:w="90" w:type="dxa"/>
              <w:end w:w="120" w:type="dxa"/>
            </w:tcMar>
            <w:vAlign w:val="center"/>
            <w:shd w:fill="0A2B3C" w:val="clear"/>
          </w:tcPr>
          <w:p>
            <w:pPr>
              <w:spacing w:before="0" w:after="0" w:line="240" w:lineRule="auto"/>
              <w:jc w:val="left"/>
            </w:pPr>
            <w:r/>
            <w:r>
              <w:rPr>
                <w:rFonts w:ascii="Arial" w:hAnsi="Arial" w:eastAsia="Arial" w:cs="Arial"/>
                <w:b/>
                <w:i w:val="0"/>
                <w:color w:val="FFFFFF"/>
                <w:sz w:val="16"/>
                <w:lang w:val="ru-RU" w:eastAsia="ru-RU" w:bidi="ru-RU"/>
              </w:rPr>
              <w:t>Ответ / ссылка на документ</w:t>
            </w:r>
          </w:p>
        </w:tc>
      </w:tr>
      <w:tr>
        <w:trPr>
          <w:cantSplit/>
        </w:trPr>
        <w:tc>
          <w:tcPr>
            <w:tcW w:type="dxa" w:w="3850"/>
            <w:tcMar>
              <w:top w:w="90" w:type="dxa"/>
              <w:start w:w="120" w:type="dxa"/>
              <w:bottom w:w="90" w:type="dxa"/>
              <w:end w:w="120" w:type="dxa"/>
            </w:tcMar>
            <w:vAlign w:val="top"/>
            <w:shd w:fill="F3F6F8" w:val="clear"/>
          </w:tcPr>
          <w:p>
            <w:pPr>
              <w:spacing w:before="0" w:after="0" w:line="240" w:lineRule="auto"/>
              <w:jc w:val="left"/>
            </w:pPr>
            <w:r/>
            <w:r>
              <w:rPr>
                <w:rFonts w:ascii="Arial" w:hAnsi="Arial" w:eastAsia="Arial" w:cs="Arial"/>
                <w:b/>
                <w:i w:val="0"/>
                <w:color w:val="102334"/>
                <w:sz w:val="16"/>
                <w:lang w:val="ru-RU" w:eastAsia="ru-RU" w:bidi="ru-RU"/>
              </w:rPr>
              <w:t>Вариант использования BESS, МВт/МВтч, продолжительность, рабочий цикл, состояние заряда и приоритеты диспетчеризации</w:t>
            </w:r>
          </w:p>
        </w:tc>
        <w:tc>
          <w:tcPr>
            <w:tcW w:type="dxa" w:w="6256"/>
            <w:tcMar>
              <w:top w:w="90" w:type="dxa"/>
              <w:start w:w="120" w:type="dxa"/>
              <w:bottom w:w="90" w:type="dxa"/>
              <w:end w:w="120" w:type="dxa"/>
            </w:tcMar>
            <w:vAlign w:val="top"/>
            <w:shd w:fill="FFFFFF" w:val="clear"/>
          </w:tcPr>
          <w:p>
            <w:pPr>
              <w:spacing w:before="0" w:after="0" w:line="240" w:lineRule="auto"/>
              <w:jc w:val="left"/>
            </w:pPr>
            <w:r/>
            <w:sdt>
              <w:sdtPr>
                <w:alias w:val="Вариант использования BESS, МВт/МВтч, продолжительность, рабочий цикл, состояние заряда и приоритеты диспетчеризации"/>
                <w:tag w:val="olyelectra.v2.buyer-requirement.ru.storage_ev.storage_use"/>
                <w:id w:val="787983488"/>
                <w:text w:multiLine="1"/>
                <w:showingPlcHdr/>
              </w:sdtPr>
              <w:sdtContent>
                <w:r>
                  <w:rPr>
                    <w:color w:val="667985"/>
                    <w:i/>
                    <w:sz w:val="18"/>
                    <w:lang w:val="ru-RU" w:eastAsia="ru-RU" w:bidi="ru-RU"/>
                  </w:rPr>
                  <w:t xml:space="preserve">Нажмите, чтобы ввести ответ. Где уместно, укажите «Не применимо».</w:t>
                </w:r>
              </w:sdtContent>
            </w:sdt>
          </w:p>
        </w:tc>
      </w:tr>
      <w:tr>
        <w:trPr>
          <w:cantSplit/>
        </w:trPr>
        <w:tc>
          <w:tcPr>
            <w:tcW w:type="dxa" w:w="3850"/>
            <w:tcMar>
              <w:top w:w="90" w:type="dxa"/>
              <w:start w:w="120" w:type="dxa"/>
              <w:bottom w:w="90" w:type="dxa"/>
              <w:end w:w="120" w:type="dxa"/>
            </w:tcMar>
            <w:vAlign w:val="top"/>
            <w:shd w:fill="F3F6F8" w:val="clear"/>
          </w:tcPr>
          <w:p>
            <w:pPr>
              <w:spacing w:before="0" w:after="0" w:line="240" w:lineRule="auto"/>
              <w:jc w:val="left"/>
            </w:pPr>
            <w:r/>
            <w:r>
              <w:rPr>
                <w:rFonts w:ascii="Arial" w:hAnsi="Arial" w:eastAsia="Arial" w:cs="Arial"/>
                <w:b/>
                <w:i w:val="0"/>
                <w:color w:val="102334"/>
                <w:sz w:val="16"/>
                <w:lang w:val="ru-RU" w:eastAsia="ru-RU" w:bidi="ru-RU"/>
              </w:rPr>
              <w:t>Химия, ячейка/модуль/стойка/контейнер, PCS, HVAC, BMS, EMS и системный интегратор</w:t>
            </w:r>
          </w:p>
        </w:tc>
        <w:tc>
          <w:tcPr>
            <w:tcW w:type="dxa" w:w="6256"/>
            <w:tcMar>
              <w:top w:w="90" w:type="dxa"/>
              <w:start w:w="120" w:type="dxa"/>
              <w:bottom w:w="90" w:type="dxa"/>
              <w:end w:w="120" w:type="dxa"/>
            </w:tcMar>
            <w:vAlign w:val="top"/>
            <w:shd w:fill="FFFFFF" w:val="clear"/>
          </w:tcPr>
          <w:p>
            <w:pPr>
              <w:spacing w:before="0" w:after="0" w:line="240" w:lineRule="auto"/>
              <w:jc w:val="left"/>
            </w:pPr>
            <w:r/>
            <w:sdt>
              <w:sdtPr>
                <w:alias w:val="Химия, ячейка/модуль/стойка/контейнер, PCS, HVAC, BMS, EMS и системный интегратор"/>
                <w:tag w:val="olyelectra.v2.buyer-requirement.ru.storage_ev.battery_system"/>
                <w:id w:val="930599598"/>
                <w:text w:multiLine="1"/>
                <w:showingPlcHdr/>
              </w:sdtPr>
              <w:sdtContent>
                <w:r>
                  <w:rPr>
                    <w:color w:val="667985"/>
                    <w:i/>
                    <w:sz w:val="18"/>
                    <w:lang w:val="ru-RU" w:eastAsia="ru-RU" w:bidi="ru-RU"/>
                  </w:rPr>
                  <w:t xml:space="preserve">Нажмите, чтобы ввести ответ. Где уместно, укажите «Не применимо».</w:t>
                </w:r>
              </w:sdtContent>
            </w:sdt>
          </w:p>
        </w:tc>
      </w:tr>
      <w:tr>
        <w:trPr>
          <w:cantSplit/>
        </w:trPr>
        <w:tc>
          <w:tcPr>
            <w:tcW w:type="dxa" w:w="3850"/>
            <w:tcMar>
              <w:top w:w="90" w:type="dxa"/>
              <w:start w:w="120" w:type="dxa"/>
              <w:bottom w:w="90" w:type="dxa"/>
              <w:end w:w="120" w:type="dxa"/>
            </w:tcMar>
            <w:vAlign w:val="top"/>
            <w:shd w:fill="F3F6F8" w:val="clear"/>
          </w:tcPr>
          <w:p>
            <w:pPr>
              <w:spacing w:before="0" w:after="0" w:line="240" w:lineRule="auto"/>
              <w:jc w:val="left"/>
            </w:pPr>
            <w:r/>
            <w:r>
              <w:rPr>
                <w:rFonts w:ascii="Arial" w:hAnsi="Arial" w:eastAsia="Arial" w:cs="Arial"/>
                <w:b/>
                <w:i w:val="0"/>
                <w:color w:val="102334"/>
                <w:sz w:val="16"/>
                <w:lang w:val="ru-RU" w:eastAsia="ru-RU" w:bidi="ru-RU"/>
              </w:rPr>
              <w:t>Циклы/пропускная способность, деградация, расширение, гарантия и допущения об окончании срока службы</w:t>
            </w:r>
          </w:p>
        </w:tc>
        <w:tc>
          <w:tcPr>
            <w:tcW w:type="dxa" w:w="6256"/>
            <w:tcMar>
              <w:top w:w="90" w:type="dxa"/>
              <w:start w:w="120" w:type="dxa"/>
              <w:bottom w:w="90" w:type="dxa"/>
              <w:end w:w="120" w:type="dxa"/>
            </w:tcMar>
            <w:vAlign w:val="top"/>
            <w:shd w:fill="FFFFFF" w:val="clear"/>
          </w:tcPr>
          <w:p>
            <w:pPr>
              <w:spacing w:before="0" w:after="0" w:line="240" w:lineRule="auto"/>
              <w:jc w:val="left"/>
            </w:pPr>
            <w:r/>
            <w:sdt>
              <w:sdtPr>
                <w:alias w:val="Циклы/пропускная способность, деградация, расширение, гарантия и допущения об окончании срока службы"/>
                <w:tag w:val="olyelectra.v2.buyer-requirement.ru.storage_ev.battery_life"/>
                <w:id w:val="26530994"/>
                <w:text w:multiLine="1"/>
                <w:showingPlcHdr/>
              </w:sdtPr>
              <w:sdtContent>
                <w:r>
                  <w:rPr>
                    <w:color w:val="667985"/>
                    <w:i/>
                    <w:sz w:val="18"/>
                    <w:lang w:val="ru-RU" w:eastAsia="ru-RU" w:bidi="ru-RU"/>
                  </w:rPr>
                  <w:t xml:space="preserve">Нажмите, чтобы ввести ответ. Где уместно, укажите «Не применимо».</w:t>
                </w:r>
              </w:sdtContent>
            </w:sdt>
          </w:p>
        </w:tc>
      </w:tr>
      <w:tr>
        <w:trPr>
          <w:cantSplit/>
        </w:trPr>
        <w:tc>
          <w:tcPr>
            <w:tcW w:type="dxa" w:w="3850"/>
            <w:tcMar>
              <w:top w:w="90" w:type="dxa"/>
              <w:start w:w="120" w:type="dxa"/>
              <w:bottom w:w="90" w:type="dxa"/>
              <w:end w:w="120" w:type="dxa"/>
            </w:tcMar>
            <w:vAlign w:val="top"/>
            <w:shd w:fill="F3F6F8" w:val="clear"/>
          </w:tcPr>
          <w:p>
            <w:pPr>
              <w:spacing w:before="0" w:after="0" w:line="240" w:lineRule="auto"/>
              <w:jc w:val="left"/>
            </w:pPr>
            <w:r/>
            <w:r>
              <w:rPr>
                <w:rFonts w:ascii="Arial" w:hAnsi="Arial" w:eastAsia="Arial" w:cs="Arial"/>
                <w:b/>
                <w:i w:val="0"/>
                <w:color w:val="102334"/>
                <w:sz w:val="16"/>
                <w:lang w:val="ru-RU" w:eastAsia="ru-RU" w:bidi="ru-RU"/>
              </w:rPr>
              <w:t>Обнаружение, изоляция, вентиляция, распространение, реагирование на пожар и план действий в чрезвычайных ситуациях</w:t>
            </w:r>
          </w:p>
        </w:tc>
        <w:tc>
          <w:tcPr>
            <w:tcW w:type="dxa" w:w="6256"/>
            <w:tcMar>
              <w:top w:w="90" w:type="dxa"/>
              <w:start w:w="120" w:type="dxa"/>
              <w:bottom w:w="90" w:type="dxa"/>
              <w:end w:w="120" w:type="dxa"/>
            </w:tcMar>
            <w:vAlign w:val="top"/>
            <w:shd w:fill="FFFFFF" w:val="clear"/>
          </w:tcPr>
          <w:p>
            <w:pPr>
              <w:spacing w:before="0" w:after="0" w:line="240" w:lineRule="auto"/>
              <w:jc w:val="left"/>
            </w:pPr>
            <w:r/>
            <w:sdt>
              <w:sdtPr>
                <w:alias w:val="Обнаружение, изоляция, вентиляция, распространение, реагирование на пожар и план действий в чрезвычайных ситуациях"/>
                <w:tag w:val="olyelectra.v2.buyer-requirement.ru.storage_ev.fire_strategy"/>
                <w:id w:val="2078567952"/>
                <w:text w:multiLine="1"/>
                <w:showingPlcHdr/>
              </w:sdtPr>
              <w:sdtContent>
                <w:r>
                  <w:rPr>
                    <w:color w:val="667985"/>
                    <w:i/>
                    <w:sz w:val="18"/>
                    <w:lang w:val="ru-RU" w:eastAsia="ru-RU" w:bidi="ru-RU"/>
                  </w:rPr>
                  <w:t xml:space="preserve">Нажмите, чтобы ввести ответ. Где уместно, укажите «Не применимо».</w:t>
                </w:r>
              </w:sdtContent>
            </w:sdt>
          </w:p>
        </w:tc>
      </w:tr>
      <w:tr>
        <w:trPr>
          <w:cantSplit/>
        </w:trPr>
        <w:tc>
          <w:tcPr>
            <w:tcW w:type="dxa" w:w="3850"/>
            <w:tcMar>
              <w:top w:w="90" w:type="dxa"/>
              <w:start w:w="120" w:type="dxa"/>
              <w:bottom w:w="90" w:type="dxa"/>
              <w:end w:w="120" w:type="dxa"/>
            </w:tcMar>
            <w:vAlign w:val="top"/>
            <w:shd w:fill="F3F6F8" w:val="clear"/>
          </w:tcPr>
          <w:p>
            <w:pPr>
              <w:spacing w:before="0" w:after="0" w:line="240" w:lineRule="auto"/>
              <w:jc w:val="left"/>
            </w:pPr>
            <w:r/>
            <w:r>
              <w:rPr>
                <w:rFonts w:ascii="Arial" w:hAnsi="Arial" w:eastAsia="Arial" w:cs="Arial"/>
                <w:b/>
                <w:i w:val="0"/>
                <w:color w:val="102334"/>
                <w:sz w:val="16"/>
                <w:lang w:val="ru-RU" w:eastAsia="ru-RU" w:bidi="ru-RU"/>
              </w:rPr>
              <w:t>Островной режим, ресинхронизация, черный старт, координация генератора/возобновляемой энергии и критические нагрузки</w:t>
            </w:r>
          </w:p>
        </w:tc>
        <w:tc>
          <w:tcPr>
            <w:tcW w:type="dxa" w:w="6256"/>
            <w:tcMar>
              <w:top w:w="90" w:type="dxa"/>
              <w:start w:w="120" w:type="dxa"/>
              <w:bottom w:w="90" w:type="dxa"/>
              <w:end w:w="120" w:type="dxa"/>
            </w:tcMar>
            <w:vAlign w:val="top"/>
            <w:shd w:fill="FFFFFF" w:val="clear"/>
          </w:tcPr>
          <w:p>
            <w:pPr>
              <w:spacing w:before="0" w:after="0" w:line="240" w:lineRule="auto"/>
              <w:jc w:val="left"/>
            </w:pPr>
            <w:r/>
            <w:sdt>
              <w:sdtPr>
                <w:alias w:val="Островной режим, ресинхронизация, черный старт, координация генератора/возобновляемой энергии и критические нагрузки"/>
                <w:tag w:val="olyelectra.v2.buyer-requirement.ru.storage_ev.microgrid"/>
                <w:id w:val="59163807"/>
                <w:text w:multiLine="1"/>
                <w:showingPlcHdr/>
              </w:sdtPr>
              <w:sdtContent>
                <w:r>
                  <w:rPr>
                    <w:color w:val="667985"/>
                    <w:i/>
                    <w:sz w:val="18"/>
                    <w:lang w:val="ru-RU" w:eastAsia="ru-RU" w:bidi="ru-RU"/>
                  </w:rPr>
                  <w:t xml:space="preserve">Нажмите, чтобы ввести ответ. Где уместно, укажите «Не применимо».</w:t>
                </w:r>
              </w:sdtContent>
            </w:sdt>
          </w:p>
        </w:tc>
      </w:tr>
      <w:tr>
        <w:trPr>
          <w:cantSplit/>
        </w:trPr>
        <w:tc>
          <w:tcPr>
            <w:tcW w:type="dxa" w:w="3850"/>
            <w:tcMar>
              <w:top w:w="90" w:type="dxa"/>
              <w:start w:w="120" w:type="dxa"/>
              <w:bottom w:w="90" w:type="dxa"/>
              <w:end w:w="120" w:type="dxa"/>
            </w:tcMar>
            <w:vAlign w:val="top"/>
            <w:shd w:fill="F3F6F8" w:val="clear"/>
          </w:tcPr>
          <w:p>
            <w:pPr>
              <w:spacing w:before="0" w:after="0" w:line="240" w:lineRule="auto"/>
              <w:jc w:val="left"/>
            </w:pPr>
            <w:r/>
            <w:r>
              <w:rPr>
                <w:rFonts w:ascii="Arial" w:hAnsi="Arial" w:eastAsia="Arial" w:cs="Arial"/>
                <w:b/>
                <w:i w:val="0"/>
                <w:color w:val="102334"/>
                <w:sz w:val="16"/>
                <w:lang w:val="ru-RU" w:eastAsia="ru-RU" w:bidi="ru-RU"/>
              </w:rPr>
              <w:t>Классы транспортных средств, размер парка, маршрут, энергопотребление, время простоя, прогноз оборота и роста</w:t>
            </w:r>
          </w:p>
        </w:tc>
        <w:tc>
          <w:tcPr>
            <w:tcW w:type="dxa" w:w="6256"/>
            <w:tcMar>
              <w:top w:w="90" w:type="dxa"/>
              <w:start w:w="120" w:type="dxa"/>
              <w:bottom w:w="90" w:type="dxa"/>
              <w:end w:w="120" w:type="dxa"/>
            </w:tcMar>
            <w:vAlign w:val="top"/>
            <w:shd w:fill="FFFFFF" w:val="clear"/>
          </w:tcPr>
          <w:p>
            <w:pPr>
              <w:spacing w:before="0" w:after="0" w:line="240" w:lineRule="auto"/>
              <w:jc w:val="left"/>
            </w:pPr>
            <w:r/>
            <w:sdt>
              <w:sdtPr>
                <w:alias w:val="Классы транспортных средств, размер парка, маршрут, энергопотребление, время простоя, прогноз оборота и роста"/>
                <w:tag w:val="olyelectra.v2.buyer-requirement.ru.storage_ev.ev_demand"/>
                <w:id w:val="2120184737"/>
                <w:text w:multiLine="1"/>
                <w:showingPlcHdr/>
              </w:sdtPr>
              <w:sdtContent>
                <w:r>
                  <w:rPr>
                    <w:color w:val="667985"/>
                    <w:i/>
                    <w:sz w:val="18"/>
                    <w:lang w:val="ru-RU" w:eastAsia="ru-RU" w:bidi="ru-RU"/>
                  </w:rPr>
                  <w:t xml:space="preserve">Нажмите, чтобы ввести ответ. Где уместно, укажите «Не применимо».</w:t>
                </w:r>
              </w:sdtContent>
            </w:sdt>
          </w:p>
        </w:tc>
      </w:tr>
      <w:tr>
        <w:trPr>
          <w:cantSplit/>
        </w:trPr>
        <w:tc>
          <w:tcPr>
            <w:tcW w:type="dxa" w:w="3850"/>
            <w:tcMar>
              <w:top w:w="90" w:type="dxa"/>
              <w:start w:w="120" w:type="dxa"/>
              <w:bottom w:w="90" w:type="dxa"/>
              <w:end w:w="120" w:type="dxa"/>
            </w:tcMar>
            <w:vAlign w:val="top"/>
            <w:shd w:fill="F3F6F8" w:val="clear"/>
          </w:tcPr>
          <w:p>
            <w:pPr>
              <w:spacing w:before="0" w:after="0" w:line="240" w:lineRule="auto"/>
              <w:jc w:val="left"/>
            </w:pPr>
            <w:r/>
            <w:r>
              <w:rPr>
                <w:rFonts w:ascii="Arial" w:hAnsi="Arial" w:eastAsia="Arial" w:cs="Arial"/>
                <w:b/>
                <w:i w:val="0"/>
                <w:color w:val="102334"/>
                <w:sz w:val="16"/>
                <w:lang w:val="ru-RU" w:eastAsia="ru-RU" w:bidi="ru-RU"/>
              </w:rPr>
              <w:t>Количество зарядных устройств переменного/постоянного тока, мощность, разъем, доступность, кабель и экологические требования</w:t>
            </w:r>
          </w:p>
        </w:tc>
        <w:tc>
          <w:tcPr>
            <w:tcW w:type="dxa" w:w="6256"/>
            <w:tcMar>
              <w:top w:w="90" w:type="dxa"/>
              <w:start w:w="120" w:type="dxa"/>
              <w:bottom w:w="90" w:type="dxa"/>
              <w:end w:w="120" w:type="dxa"/>
            </w:tcMar>
            <w:vAlign w:val="top"/>
            <w:shd w:fill="FFFFFF" w:val="clear"/>
          </w:tcPr>
          <w:p>
            <w:pPr>
              <w:spacing w:before="0" w:after="0" w:line="240" w:lineRule="auto"/>
              <w:jc w:val="left"/>
            </w:pPr>
            <w:r/>
            <w:sdt>
              <w:sdtPr>
                <w:alias w:val="Количество зарядных устройств переменного/постоянного тока, мощность, разъем, доступность, кабель и экологические требования"/>
                <w:tag w:val="olyelectra.v2.buyer-requirement.ru.storage_ev.ev_hardware"/>
                <w:id w:val="280178512"/>
                <w:text w:multiLine="1"/>
                <w:showingPlcHdr/>
              </w:sdtPr>
              <w:sdtContent>
                <w:r>
                  <w:rPr>
                    <w:color w:val="667985"/>
                    <w:i/>
                    <w:sz w:val="18"/>
                    <w:lang w:val="ru-RU" w:eastAsia="ru-RU" w:bidi="ru-RU"/>
                  </w:rPr>
                  <w:t xml:space="preserve">Нажмите, чтобы ввести ответ. Где уместно, укажите «Не применимо».</w:t>
                </w:r>
              </w:sdtContent>
            </w:sdt>
          </w:p>
        </w:tc>
      </w:tr>
      <w:tr>
        <w:trPr>
          <w:cantSplit/>
        </w:trPr>
        <w:tc>
          <w:tcPr>
            <w:tcW w:type="dxa" w:w="3850"/>
            <w:tcMar>
              <w:top w:w="90" w:type="dxa"/>
              <w:start w:w="120" w:type="dxa"/>
              <w:bottom w:w="90" w:type="dxa"/>
              <w:end w:w="120" w:type="dxa"/>
            </w:tcMar>
            <w:vAlign w:val="top"/>
            <w:shd w:fill="F3F6F8" w:val="clear"/>
          </w:tcPr>
          <w:p>
            <w:pPr>
              <w:spacing w:before="0" w:after="0" w:line="240" w:lineRule="auto"/>
              <w:jc w:val="left"/>
            </w:pPr>
            <w:r/>
            <w:r>
              <w:rPr>
                <w:rFonts w:ascii="Arial" w:hAnsi="Arial" w:eastAsia="Arial" w:cs="Arial"/>
                <w:b/>
                <w:i w:val="0"/>
                <w:color w:val="102334"/>
                <w:sz w:val="16"/>
                <w:lang w:val="ru-RU" w:eastAsia="ru-RU" w:bidi="ru-RU"/>
              </w:rPr>
              <w:t>Бэк-офис, платежи, роуминг, управляемая оплата, время безотказной работы, данные и кибертребования</w:t>
            </w:r>
          </w:p>
        </w:tc>
        <w:tc>
          <w:tcPr>
            <w:tcW w:type="dxa" w:w="6256"/>
            <w:tcMar>
              <w:top w:w="90" w:type="dxa"/>
              <w:start w:w="120" w:type="dxa"/>
              <w:bottom w:w="90" w:type="dxa"/>
              <w:end w:w="120" w:type="dxa"/>
            </w:tcMar>
            <w:vAlign w:val="top"/>
            <w:shd w:fill="FFFFFF" w:val="clear"/>
          </w:tcPr>
          <w:p>
            <w:pPr>
              <w:spacing w:before="0" w:after="0" w:line="240" w:lineRule="auto"/>
              <w:jc w:val="left"/>
            </w:pPr>
            <w:r/>
            <w:sdt>
              <w:sdtPr>
                <w:alias w:val="Бэк-офис, платежи, роуминг, управляемая оплата, время безотказной работы, данные и кибертребования"/>
                <w:tag w:val="olyelectra.v2.buyer-requirement.ru.storage_ev.ev_software"/>
                <w:id w:val="1232755265"/>
                <w:text w:multiLine="1"/>
                <w:showingPlcHdr/>
              </w:sdtPr>
              <w:sdtContent>
                <w:r>
                  <w:rPr>
                    <w:color w:val="667985"/>
                    <w:i/>
                    <w:sz w:val="18"/>
                    <w:lang w:val="ru-RU" w:eastAsia="ru-RU" w:bidi="ru-RU"/>
                  </w:rPr>
                  <w:t xml:space="preserve">Нажмите, чтобы ввести ответ. Где уместно, укажите «Не применимо».</w:t>
                </w:r>
              </w:sdtContent>
            </w:sdt>
          </w:p>
        </w:tc>
      </w:tr>
    </w:tbl>
    <w:p>
      <w:pPr>
        <w:pStyle w:val="Heading1"/>
        <w:keepNext/>
        <w:spacing w:before="160" w:after="80" w:line="240" w:lineRule="auto"/>
        <w:jc w:val="left"/>
      </w:pPr>
      <w:r>
        <w:rPr>
          <w:rFonts w:ascii="Arial" w:hAnsi="Arial" w:eastAsia="Arial" w:cs="Arial"/>
          <w:b/>
          <w:color w:val="166534"/>
          <w:sz w:val="25"/>
          <w:lang w:val="ru-RU" w:eastAsia="ru-RU" w:bidi="ru-RU"/>
        </w:rPr>
        <w:t>Коммерческие, финансовые и графиковые предположения</w:t>
      </w:r>
    </w:p>
    <w:tbl>
      <w:tblPr>
        <w:tblW w:type="dxa" w:w="10106"/>
        <w:jc w:val="center"/>
        <w:tblLayout w:type="fixed"/>
        <w:tblLook w:firstColumn="1" w:firstRow="1" w:lastColumn="0" w:lastRow="0" w:noHBand="0" w:noVBand="1" w:val="04A0"/>
        <w:tblInd w:w="120" w:type="dxa"/>
        <w:tblCaption w:val="Коммерческие, финансовые и графиковые предположения"/>
        <w:tblDescription w:val="Коммерческие, финансовые и графиковые предположения: structured information and evidence-reference fields."/>
        <w:tblBorders>
          <w:top w:val="single" w:sz="6" w:space="0" w:color="C9D8DF"/>
          <w:start w:val="single" w:sz="6" w:space="0" w:color="C9D8DF"/>
          <w:bottom w:val="single" w:sz="6" w:space="0" w:color="C9D8DF"/>
          <w:end w:val="single" w:sz="6" w:space="0" w:color="C9D8DF"/>
          <w:insideH w:val="single" w:sz="4" w:space="0" w:color="C9D8DF"/>
          <w:insideV w:val="single" w:sz="4" w:space="0" w:color="C9D8DF"/>
        </w:tblBorders>
      </w:tblPr>
      <w:tblGrid>
        <w:gridCol w:w="3850"/>
        <w:gridCol w:w="6256"/>
      </w:tblGrid>
      <w:tr>
        <w:trPr>
          <w:trHeight w:hRule="atLeast"/>
          <w:tblHeader/>
          <w:cantSplit/>
        </w:trPr>
        <w:tc>
          <w:tcPr>
            <w:tcW w:type="dxa" w:w="3850"/>
            <w:tcMar>
              <w:top w:w="90" w:type="dxa"/>
              <w:start w:w="120" w:type="dxa"/>
              <w:bottom w:w="90" w:type="dxa"/>
              <w:end w:w="120" w:type="dxa"/>
            </w:tcMar>
            <w:vAlign w:val="center"/>
            <w:shd w:fill="0A2B3C" w:val="clear"/>
          </w:tcPr>
          <w:p>
            <w:pPr>
              <w:spacing w:before="0" w:after="0" w:line="240" w:lineRule="auto"/>
              <w:jc w:val="left"/>
            </w:pPr>
            <w:r/>
            <w:r>
              <w:rPr>
                <w:rFonts w:ascii="Arial" w:hAnsi="Arial" w:eastAsia="Arial" w:cs="Arial"/>
                <w:b/>
                <w:i w:val="0"/>
                <w:color w:val="FFFFFF"/>
                <w:sz w:val="16"/>
                <w:lang w:val="ru-RU" w:eastAsia="ru-RU" w:bidi="ru-RU"/>
              </w:rPr>
              <w:t>Запрашиваемая информация</w:t>
            </w:r>
          </w:p>
        </w:tc>
        <w:tc>
          <w:tcPr>
            <w:tcW w:type="dxa" w:w="6256"/>
            <w:tcMar>
              <w:top w:w="90" w:type="dxa"/>
              <w:start w:w="120" w:type="dxa"/>
              <w:bottom w:w="90" w:type="dxa"/>
              <w:end w:w="120" w:type="dxa"/>
            </w:tcMar>
            <w:vAlign w:val="center"/>
            <w:shd w:fill="0A2B3C" w:val="clear"/>
          </w:tcPr>
          <w:p>
            <w:pPr>
              <w:spacing w:before="0" w:after="0" w:line="240" w:lineRule="auto"/>
              <w:jc w:val="left"/>
            </w:pPr>
            <w:r/>
            <w:r>
              <w:rPr>
                <w:rFonts w:ascii="Arial" w:hAnsi="Arial" w:eastAsia="Arial" w:cs="Arial"/>
                <w:b/>
                <w:i w:val="0"/>
                <w:color w:val="FFFFFF"/>
                <w:sz w:val="16"/>
                <w:lang w:val="ru-RU" w:eastAsia="ru-RU" w:bidi="ru-RU"/>
              </w:rPr>
              <w:t>Ответ / ссылка на документ</w:t>
            </w:r>
          </w:p>
        </w:tc>
      </w:tr>
      <w:tr>
        <w:trPr>
          <w:cantSplit/>
        </w:trPr>
        <w:tc>
          <w:tcPr>
            <w:tcW w:type="dxa" w:w="3850"/>
            <w:tcMar>
              <w:top w:w="90" w:type="dxa"/>
              <w:start w:w="120" w:type="dxa"/>
              <w:bottom w:w="90" w:type="dxa"/>
              <w:end w:w="120" w:type="dxa"/>
            </w:tcMar>
            <w:vAlign w:val="top"/>
            <w:shd w:fill="F3F6F8" w:val="clear"/>
          </w:tcPr>
          <w:p>
            <w:pPr>
              <w:spacing w:before="0" w:after="0" w:line="240" w:lineRule="auto"/>
              <w:jc w:val="left"/>
            </w:pPr>
            <w:r/>
            <w:r>
              <w:rPr>
                <w:rFonts w:ascii="Arial" w:hAnsi="Arial" w:eastAsia="Arial" w:cs="Arial"/>
                <w:b/>
                <w:i w:val="0"/>
                <w:color w:val="102334"/>
                <w:sz w:val="16"/>
                <w:lang w:val="ru-RU" w:eastAsia="ru-RU" w:bidi="ru-RU"/>
              </w:rPr>
              <w:t>Покупка, EPC, PPA, аренда, энергия как услуга или другая предлагаемая модель</w:t>
            </w:r>
          </w:p>
        </w:tc>
        <w:tc>
          <w:tcPr>
            <w:tcW w:type="dxa" w:w="6256"/>
            <w:tcMar>
              <w:top w:w="90" w:type="dxa"/>
              <w:start w:w="120" w:type="dxa"/>
              <w:bottom w:w="90" w:type="dxa"/>
              <w:end w:w="120" w:type="dxa"/>
            </w:tcMar>
            <w:vAlign w:val="top"/>
            <w:shd w:fill="FFFFFF" w:val="clear"/>
          </w:tcPr>
          <w:p>
            <w:pPr>
              <w:spacing w:before="0" w:after="0" w:line="240" w:lineRule="auto"/>
              <w:jc w:val="left"/>
            </w:pPr>
            <w:r/>
            <w:sdt>
              <w:sdtPr>
                <w:alias w:val="Покупка, EPC, PPA, аренда, энергия как услуга или другая предлагаемая модель"/>
                <w:tag w:val="olyelectra.v2.buyer-requirement.ru.commercial.commercial_model"/>
                <w:id w:val="208289592"/>
                <w:text w:multiLine="1"/>
                <w:showingPlcHdr/>
              </w:sdtPr>
              <w:sdtContent>
                <w:r>
                  <w:rPr>
                    <w:color w:val="667985"/>
                    <w:i/>
                    <w:sz w:val="18"/>
                    <w:lang w:val="ru-RU" w:eastAsia="ru-RU" w:bidi="ru-RU"/>
                  </w:rPr>
                  <w:t xml:space="preserve">Нажмите, чтобы ввести ответ. Где уместно, укажите «Не применимо».</w:t>
                </w:r>
              </w:sdtContent>
            </w:sdt>
          </w:p>
        </w:tc>
      </w:tr>
      <w:tr>
        <w:trPr>
          <w:cantSplit/>
        </w:trPr>
        <w:tc>
          <w:tcPr>
            <w:tcW w:type="dxa" w:w="3850"/>
            <w:tcMar>
              <w:top w:w="90" w:type="dxa"/>
              <w:start w:w="120" w:type="dxa"/>
              <w:bottom w:w="90" w:type="dxa"/>
              <w:end w:w="120" w:type="dxa"/>
            </w:tcMar>
            <w:vAlign w:val="top"/>
            <w:shd w:fill="F3F6F8" w:val="clear"/>
          </w:tcPr>
          <w:p>
            <w:pPr>
              <w:spacing w:before="0" w:after="0" w:line="240" w:lineRule="auto"/>
              <w:jc w:val="left"/>
            </w:pPr>
            <w:r/>
            <w:r>
              <w:rPr>
                <w:rFonts w:ascii="Arial" w:hAnsi="Arial" w:eastAsia="Arial" w:cs="Arial"/>
                <w:b/>
                <w:i w:val="0"/>
                <w:color w:val="102334"/>
                <w:sz w:val="16"/>
                <w:lang w:val="ru-RU" w:eastAsia="ru-RU" w:bidi="ru-RU"/>
              </w:rPr>
              <w:t>Тариф на электроэнергию, плата за спрос, стоимость экспорта, рыночная выручка и предположения о эскалации</w:t>
            </w:r>
          </w:p>
        </w:tc>
        <w:tc>
          <w:tcPr>
            <w:tcW w:type="dxa" w:w="6256"/>
            <w:tcMar>
              <w:top w:w="90" w:type="dxa"/>
              <w:start w:w="120" w:type="dxa"/>
              <w:bottom w:w="90" w:type="dxa"/>
              <w:end w:w="120" w:type="dxa"/>
            </w:tcMar>
            <w:vAlign w:val="top"/>
            <w:shd w:fill="FFFFFF" w:val="clear"/>
          </w:tcPr>
          <w:p>
            <w:pPr>
              <w:spacing w:before="0" w:after="0" w:line="240" w:lineRule="auto"/>
              <w:jc w:val="left"/>
            </w:pPr>
            <w:r/>
            <w:sdt>
              <w:sdtPr>
                <w:alias w:val="Тариф на электроэнергию, плата за спрос, стоимость экспорта, рыночная выручка и предположения о эскалации"/>
                <w:tag w:val="olyelectra.v2.buyer-requirement.ru.commercial.tariff"/>
                <w:id w:val="584121264"/>
                <w:text w:multiLine="1"/>
                <w:showingPlcHdr/>
              </w:sdtPr>
              <w:sdtContent>
                <w:r>
                  <w:rPr>
                    <w:color w:val="667985"/>
                    <w:i/>
                    <w:sz w:val="18"/>
                    <w:lang w:val="ru-RU" w:eastAsia="ru-RU" w:bidi="ru-RU"/>
                  </w:rPr>
                  <w:t xml:space="preserve">Нажмите, чтобы ввести ответ. Где уместно, укажите «Не применимо».</w:t>
                </w:r>
              </w:sdtContent>
            </w:sdt>
          </w:p>
        </w:tc>
      </w:tr>
      <w:tr>
        <w:trPr>
          <w:cantSplit/>
        </w:trPr>
        <w:tc>
          <w:tcPr>
            <w:tcW w:type="dxa" w:w="3850"/>
            <w:tcMar>
              <w:top w:w="90" w:type="dxa"/>
              <w:start w:w="120" w:type="dxa"/>
              <w:bottom w:w="90" w:type="dxa"/>
              <w:end w:w="120" w:type="dxa"/>
            </w:tcMar>
            <w:vAlign w:val="top"/>
            <w:shd w:fill="F3F6F8" w:val="clear"/>
          </w:tcPr>
          <w:p>
            <w:pPr>
              <w:spacing w:before="0" w:after="0" w:line="240" w:lineRule="auto"/>
              <w:jc w:val="left"/>
            </w:pPr>
            <w:r/>
            <w:r>
              <w:rPr>
                <w:rFonts w:ascii="Arial" w:hAnsi="Arial" w:eastAsia="Arial" w:cs="Arial"/>
                <w:b/>
                <w:i w:val="0"/>
                <w:color w:val="102334"/>
                <w:sz w:val="16"/>
                <w:lang w:val="ru-RU" w:eastAsia="ru-RU" w:bidi="ru-RU"/>
              </w:rPr>
              <w:t>Статус покупателя, кредит, PPA или участие в сбережениях и материальные условия</w:t>
            </w:r>
          </w:p>
        </w:tc>
        <w:tc>
          <w:tcPr>
            <w:tcW w:type="dxa" w:w="6256"/>
            <w:tcMar>
              <w:top w:w="90" w:type="dxa"/>
              <w:start w:w="120" w:type="dxa"/>
              <w:bottom w:w="90" w:type="dxa"/>
              <w:end w:w="120" w:type="dxa"/>
            </w:tcMar>
            <w:vAlign w:val="top"/>
            <w:shd w:fill="FFFFFF" w:val="clear"/>
          </w:tcPr>
          <w:p>
            <w:pPr>
              <w:spacing w:before="0" w:after="0" w:line="240" w:lineRule="auto"/>
              <w:jc w:val="left"/>
            </w:pPr>
            <w:r/>
            <w:sdt>
              <w:sdtPr>
                <w:alias w:val="Статус покупателя, кредит, PPA или участие в сбережениях и материальные условия"/>
                <w:tag w:val="olyelectra.v2.buyer-requirement.ru.commercial.offtake"/>
                <w:id w:val="1323281591"/>
                <w:text w:multiLine="1"/>
                <w:showingPlcHdr/>
              </w:sdtPr>
              <w:sdtContent>
                <w:r>
                  <w:rPr>
                    <w:color w:val="667985"/>
                    <w:i/>
                    <w:sz w:val="18"/>
                    <w:lang w:val="ru-RU" w:eastAsia="ru-RU" w:bidi="ru-RU"/>
                  </w:rPr>
                  <w:t xml:space="preserve">Нажмите, чтобы ввести ответ. Где уместно, укажите «Не применимо».</w:t>
                </w:r>
              </w:sdtContent>
            </w:sdt>
          </w:p>
        </w:tc>
      </w:tr>
      <w:tr>
        <w:trPr>
          <w:cantSplit/>
        </w:trPr>
        <w:tc>
          <w:tcPr>
            <w:tcW w:type="dxa" w:w="3850"/>
            <w:tcMar>
              <w:top w:w="90" w:type="dxa"/>
              <w:start w:w="120" w:type="dxa"/>
              <w:bottom w:w="90" w:type="dxa"/>
              <w:end w:w="120" w:type="dxa"/>
            </w:tcMar>
            <w:vAlign w:val="top"/>
            <w:shd w:fill="F3F6F8" w:val="clear"/>
          </w:tcPr>
          <w:p>
            <w:pPr>
              <w:spacing w:before="0" w:after="0" w:line="240" w:lineRule="auto"/>
              <w:jc w:val="left"/>
            </w:pPr>
            <w:r/>
            <w:r>
              <w:rPr>
                <w:rFonts w:ascii="Arial" w:hAnsi="Arial" w:eastAsia="Arial" w:cs="Arial"/>
                <w:b/>
                <w:i w:val="0"/>
                <w:color w:val="102334"/>
                <w:sz w:val="16"/>
                <w:lang w:val="ru-RU" w:eastAsia="ru-RU" w:bidi="ru-RU"/>
              </w:rPr>
              <w:t>Маршрут акционерного капитала/долга/гранта/стимулирования, консультант, кредитор и необходимые доказательства финансовой состоятельности</w:t>
            </w:r>
          </w:p>
        </w:tc>
        <w:tc>
          <w:tcPr>
            <w:tcW w:type="dxa" w:w="6256"/>
            <w:tcMar>
              <w:top w:w="90" w:type="dxa"/>
              <w:start w:w="120" w:type="dxa"/>
              <w:bottom w:w="90" w:type="dxa"/>
              <w:end w:w="120" w:type="dxa"/>
            </w:tcMar>
            <w:vAlign w:val="top"/>
            <w:shd w:fill="FFFFFF" w:val="clear"/>
          </w:tcPr>
          <w:p>
            <w:pPr>
              <w:spacing w:before="0" w:after="0" w:line="240" w:lineRule="auto"/>
              <w:jc w:val="left"/>
            </w:pPr>
            <w:r/>
            <w:sdt>
              <w:sdtPr>
                <w:alias w:val="Маршрут акционерного капитала/долга/гранта/стимулирования, консультант, кредитор и необходимые доказательства финансовой состоятельности"/>
                <w:tag w:val="olyelectra.v2.buyer-requirement.ru.commercial.finance"/>
                <w:id w:val="440740094"/>
                <w:text w:multiLine="1"/>
                <w:showingPlcHdr/>
              </w:sdtPr>
              <w:sdtContent>
                <w:r>
                  <w:rPr>
                    <w:color w:val="667985"/>
                    <w:i/>
                    <w:sz w:val="18"/>
                    <w:lang w:val="ru-RU" w:eastAsia="ru-RU" w:bidi="ru-RU"/>
                  </w:rPr>
                  <w:t xml:space="preserve">Нажмите, чтобы ввести ответ. Где уместно, укажите «Не применимо».</w:t>
                </w:r>
              </w:sdtContent>
            </w:sdt>
          </w:p>
        </w:tc>
      </w:tr>
      <w:tr>
        <w:trPr>
          <w:cantSplit/>
        </w:trPr>
        <w:tc>
          <w:tcPr>
            <w:tcW w:type="dxa" w:w="3850"/>
            <w:tcMar>
              <w:top w:w="90" w:type="dxa"/>
              <w:start w:w="120" w:type="dxa"/>
              <w:bottom w:w="90" w:type="dxa"/>
              <w:end w:w="120" w:type="dxa"/>
            </w:tcMar>
            <w:vAlign w:val="top"/>
            <w:shd w:fill="F3F6F8" w:val="clear"/>
          </w:tcPr>
          <w:p>
            <w:pPr>
              <w:spacing w:before="0" w:after="0" w:line="240" w:lineRule="auto"/>
              <w:jc w:val="left"/>
            </w:pPr>
            <w:r/>
            <w:r>
              <w:rPr>
                <w:rFonts w:ascii="Arial" w:hAnsi="Arial" w:eastAsia="Arial" w:cs="Arial"/>
                <w:b/>
                <w:i w:val="0"/>
                <w:color w:val="102334"/>
                <w:sz w:val="16"/>
                <w:lang w:val="ru-RU" w:eastAsia="ru-RU" w:bidi="ru-RU"/>
              </w:rPr>
              <w:t>Допущения о налогах, таможне, субсидиях, местном содержании и стимулах, а также правомочность владельца</w:t>
            </w:r>
          </w:p>
        </w:tc>
        <w:tc>
          <w:tcPr>
            <w:tcW w:type="dxa" w:w="6256"/>
            <w:tcMar>
              <w:top w:w="90" w:type="dxa"/>
              <w:start w:w="120" w:type="dxa"/>
              <w:bottom w:w="90" w:type="dxa"/>
              <w:end w:w="120" w:type="dxa"/>
            </w:tcMar>
            <w:vAlign w:val="top"/>
            <w:shd w:fill="FFFFFF" w:val="clear"/>
          </w:tcPr>
          <w:p>
            <w:pPr>
              <w:spacing w:before="0" w:after="0" w:line="240" w:lineRule="auto"/>
              <w:jc w:val="left"/>
            </w:pPr>
            <w:r/>
            <w:sdt>
              <w:sdtPr>
                <w:alias w:val="Допущения о налогах, таможне, субсидиях, местном содержании и стимулах, а также правомочность владельца"/>
                <w:tag w:val="olyelectra.v2.buyer-requirement.ru.commercial.tax_incentive"/>
                <w:id w:val="1807863869"/>
                <w:text w:multiLine="1"/>
                <w:showingPlcHdr/>
              </w:sdtPr>
              <w:sdtContent>
                <w:r>
                  <w:rPr>
                    <w:color w:val="667985"/>
                    <w:i/>
                    <w:sz w:val="18"/>
                    <w:lang w:val="ru-RU" w:eastAsia="ru-RU" w:bidi="ru-RU"/>
                  </w:rPr>
                  <w:t xml:space="preserve">Нажмите, чтобы ввести ответ. Где уместно, укажите «Не применимо».</w:t>
                </w:r>
              </w:sdtContent>
            </w:sdt>
          </w:p>
        </w:tc>
      </w:tr>
      <w:tr>
        <w:trPr>
          <w:cantSplit/>
        </w:trPr>
        <w:tc>
          <w:tcPr>
            <w:tcW w:type="dxa" w:w="3850"/>
            <w:tcMar>
              <w:top w:w="90" w:type="dxa"/>
              <w:start w:w="120" w:type="dxa"/>
              <w:bottom w:w="90" w:type="dxa"/>
              <w:end w:w="120" w:type="dxa"/>
            </w:tcMar>
            <w:vAlign w:val="top"/>
            <w:shd w:fill="F3F6F8" w:val="clear"/>
          </w:tcPr>
          <w:p>
            <w:pPr>
              <w:spacing w:before="0" w:after="0" w:line="240" w:lineRule="auto"/>
              <w:jc w:val="left"/>
            </w:pPr>
            <w:r/>
            <w:r>
              <w:rPr>
                <w:rFonts w:ascii="Arial" w:hAnsi="Arial" w:eastAsia="Arial" w:cs="Arial"/>
                <w:b/>
                <w:i w:val="0"/>
                <w:color w:val="102334"/>
                <w:sz w:val="16"/>
                <w:lang w:val="ru-RU" w:eastAsia="ru-RU" w:bidi="ru-RU"/>
              </w:rPr>
              <w:t>Требования к строительному, эксплуатационному страхованию, страхованию имущества, ответственности и специальному страхованию</w:t>
            </w:r>
          </w:p>
        </w:tc>
        <w:tc>
          <w:tcPr>
            <w:tcW w:type="dxa" w:w="6256"/>
            <w:tcMar>
              <w:top w:w="90" w:type="dxa"/>
              <w:start w:w="120" w:type="dxa"/>
              <w:bottom w:w="90" w:type="dxa"/>
              <w:end w:w="120" w:type="dxa"/>
            </w:tcMar>
            <w:vAlign w:val="top"/>
            <w:shd w:fill="FFFFFF" w:val="clear"/>
          </w:tcPr>
          <w:p>
            <w:pPr>
              <w:spacing w:before="0" w:after="0" w:line="240" w:lineRule="auto"/>
              <w:jc w:val="left"/>
            </w:pPr>
            <w:r/>
            <w:sdt>
              <w:sdtPr>
                <w:alias w:val="Требования к строительному, эксплуатационному страхованию, страхованию имущества, ответственности и специальному страхованию"/>
                <w:tag w:val="olyelectra.v2.buyer-requirement.ru.commercial.insurance"/>
                <w:id w:val="473489819"/>
                <w:text w:multiLine="1"/>
                <w:showingPlcHdr/>
              </w:sdtPr>
              <w:sdtContent>
                <w:r>
                  <w:rPr>
                    <w:color w:val="667985"/>
                    <w:i/>
                    <w:sz w:val="18"/>
                    <w:lang w:val="ru-RU" w:eastAsia="ru-RU" w:bidi="ru-RU"/>
                  </w:rPr>
                  <w:t xml:space="preserve">Нажмите, чтобы ввести ответ. Где уместно, укажите «Не применимо».</w:t>
                </w:r>
              </w:sdtContent>
            </w:sdt>
          </w:p>
        </w:tc>
      </w:tr>
      <w:tr>
        <w:trPr>
          <w:cantSplit/>
        </w:trPr>
        <w:tc>
          <w:tcPr>
            <w:tcW w:type="dxa" w:w="3850"/>
            <w:tcMar>
              <w:top w:w="90" w:type="dxa"/>
              <w:start w:w="120" w:type="dxa"/>
              <w:bottom w:w="90" w:type="dxa"/>
              <w:end w:w="120" w:type="dxa"/>
            </w:tcMar>
            <w:vAlign w:val="top"/>
            <w:shd w:fill="F3F6F8" w:val="clear"/>
          </w:tcPr>
          <w:p>
            <w:pPr>
              <w:spacing w:before="0" w:after="0" w:line="240" w:lineRule="auto"/>
              <w:jc w:val="left"/>
            </w:pPr>
            <w:r/>
            <w:r>
              <w:rPr>
                <w:rFonts w:ascii="Arial" w:hAnsi="Arial" w:eastAsia="Arial" w:cs="Arial"/>
                <w:b/>
                <w:i w:val="0"/>
                <w:color w:val="102334"/>
                <w:sz w:val="16"/>
                <w:lang w:val="ru-RU" w:eastAsia="ru-RU" w:bidi="ru-RU"/>
              </w:rPr>
              <w:t>Валюта, налоги, эскалация, срок действия, исключения, непредвиденные расходы и предметы, поставляемые владельцем.</w:t>
            </w:r>
          </w:p>
        </w:tc>
        <w:tc>
          <w:tcPr>
            <w:tcW w:type="dxa" w:w="6256"/>
            <w:tcMar>
              <w:top w:w="90" w:type="dxa"/>
              <w:start w:w="120" w:type="dxa"/>
              <w:bottom w:w="90" w:type="dxa"/>
              <w:end w:w="120" w:type="dxa"/>
            </w:tcMar>
            <w:vAlign w:val="top"/>
            <w:shd w:fill="FFFFFF" w:val="clear"/>
          </w:tcPr>
          <w:p>
            <w:pPr>
              <w:spacing w:before="0" w:after="0" w:line="240" w:lineRule="auto"/>
              <w:jc w:val="left"/>
            </w:pPr>
            <w:r/>
            <w:sdt>
              <w:sdtPr>
                <w:alias w:val="Валюта, налоги, эскалация, срок действия, исключения, непредвиденные расходы и предметы, поставляемые владельцем."/>
                <w:tag w:val="olyelectra.v2.buyer-requirement.ru.commercial.price_basis"/>
                <w:id w:val="1291779803"/>
                <w:text w:multiLine="1"/>
                <w:showingPlcHdr/>
              </w:sdtPr>
              <w:sdtContent>
                <w:r>
                  <w:rPr>
                    <w:color w:val="667985"/>
                    <w:i/>
                    <w:sz w:val="18"/>
                    <w:lang w:val="ru-RU" w:eastAsia="ru-RU" w:bidi="ru-RU"/>
                  </w:rPr>
                  <w:t xml:space="preserve">Нажмите, чтобы ввести ответ. Где уместно, укажите «Не применимо».</w:t>
                </w:r>
              </w:sdtContent>
            </w:sdt>
          </w:p>
        </w:tc>
      </w:tr>
      <w:tr>
        <w:trPr>
          <w:cantSplit/>
        </w:trPr>
        <w:tc>
          <w:tcPr>
            <w:tcW w:type="dxa" w:w="3850"/>
            <w:tcMar>
              <w:top w:w="90" w:type="dxa"/>
              <w:start w:w="120" w:type="dxa"/>
              <w:bottom w:w="90" w:type="dxa"/>
              <w:end w:w="120" w:type="dxa"/>
            </w:tcMar>
            <w:vAlign w:val="top"/>
            <w:shd w:fill="F3F6F8" w:val="clear"/>
          </w:tcPr>
          <w:p>
            <w:pPr>
              <w:spacing w:before="0" w:after="0" w:line="240" w:lineRule="auto"/>
              <w:jc w:val="left"/>
            </w:pPr>
            <w:r/>
            <w:r>
              <w:rPr>
                <w:rFonts w:ascii="Arial" w:hAnsi="Arial" w:eastAsia="Arial" w:cs="Arial"/>
                <w:b/>
                <w:i w:val="0"/>
                <w:color w:val="102334"/>
                <w:sz w:val="16"/>
                <w:lang w:val="ru-RU" w:eastAsia="ru-RU" w:bidi="ru-RU"/>
              </w:rPr>
              <w:t>Существенная чувствительность, предварительные условия, зависимости и принципы распределения</w:t>
            </w:r>
          </w:p>
        </w:tc>
        <w:tc>
          <w:tcPr>
            <w:tcW w:type="dxa" w:w="6256"/>
            <w:tcMar>
              <w:top w:w="90" w:type="dxa"/>
              <w:start w:w="120" w:type="dxa"/>
              <w:bottom w:w="90" w:type="dxa"/>
              <w:end w:w="120" w:type="dxa"/>
            </w:tcMar>
            <w:vAlign w:val="top"/>
            <w:shd w:fill="FFFFFF" w:val="clear"/>
          </w:tcPr>
          <w:p>
            <w:pPr>
              <w:spacing w:before="0" w:after="0" w:line="240" w:lineRule="auto"/>
              <w:jc w:val="left"/>
            </w:pPr>
            <w:r/>
            <w:sdt>
              <w:sdtPr>
                <w:alias w:val="Существенная чувствительность, предварительные условия, зависимости и принципы распределения"/>
                <w:tag w:val="olyelectra.v2.buyer-requirement.ru.commercial.commercial_risks"/>
                <w:id w:val="1134277307"/>
                <w:text w:multiLine="1"/>
                <w:showingPlcHdr/>
              </w:sdtPr>
              <w:sdtContent>
                <w:r>
                  <w:rPr>
                    <w:color w:val="667985"/>
                    <w:i/>
                    <w:sz w:val="18"/>
                    <w:lang w:val="ru-RU" w:eastAsia="ru-RU" w:bidi="ru-RU"/>
                  </w:rPr>
                  <w:t xml:space="preserve">Нажмите, чтобы ввести ответ. Где уместно, укажите «Не применимо».</w:t>
                </w:r>
              </w:sdtContent>
            </w:sdt>
          </w:p>
        </w:tc>
      </w:tr>
    </w:tbl>
    <w:p>
      <w:pPr>
        <w:pStyle w:val="Heading1"/>
        <w:keepNext/>
        <w:spacing w:before="160" w:after="80" w:line="240" w:lineRule="auto"/>
        <w:jc w:val="left"/>
      </w:pPr>
      <w:r>
        <w:rPr>
          <w:rFonts w:ascii="Arial" w:hAnsi="Arial" w:eastAsia="Arial" w:cs="Arial"/>
          <w:b/>
          <w:color w:val="166534"/>
          <w:sz w:val="25"/>
          <w:lang w:val="ru-RU" w:eastAsia="ru-RU" w:bidi="ru-RU"/>
        </w:rPr>
        <w:t>Безопасность, качество, окружающая среда, социальная и кибербезопасность</w:t>
      </w:r>
    </w:p>
    <w:tbl>
      <w:tblPr>
        <w:tblW w:type="dxa" w:w="10106"/>
        <w:jc w:val="center"/>
        <w:tblLayout w:type="fixed"/>
        <w:tblLook w:firstColumn="1" w:firstRow="1" w:lastColumn="0" w:lastRow="0" w:noHBand="0" w:noVBand="1" w:val="04A0"/>
        <w:tblInd w:w="120" w:type="dxa"/>
        <w:tblCaption w:val="Безопасность, качество, окружающая среда, социальная и кибербезопасность"/>
        <w:tblDescription w:val="Безопасность, качество, окружающая среда, социальная и кибербезопасность: structured information and evidence-reference fields."/>
        <w:tblBorders>
          <w:top w:val="single" w:sz="6" w:space="0" w:color="C9D8DF"/>
          <w:start w:val="single" w:sz="6" w:space="0" w:color="C9D8DF"/>
          <w:bottom w:val="single" w:sz="6" w:space="0" w:color="C9D8DF"/>
          <w:end w:val="single" w:sz="6" w:space="0" w:color="C9D8DF"/>
          <w:insideH w:val="single" w:sz="4" w:space="0" w:color="C9D8DF"/>
          <w:insideV w:val="single" w:sz="4" w:space="0" w:color="C9D8DF"/>
        </w:tblBorders>
      </w:tblPr>
      <w:tblGrid>
        <w:gridCol w:w="3850"/>
        <w:gridCol w:w="6256"/>
      </w:tblGrid>
      <w:tr>
        <w:trPr>
          <w:trHeight w:hRule="atLeast"/>
          <w:tblHeader/>
          <w:cantSplit/>
        </w:trPr>
        <w:tc>
          <w:tcPr>
            <w:tcW w:type="dxa" w:w="3850"/>
            <w:tcMar>
              <w:top w:w="90" w:type="dxa"/>
              <w:start w:w="120" w:type="dxa"/>
              <w:bottom w:w="90" w:type="dxa"/>
              <w:end w:w="120" w:type="dxa"/>
            </w:tcMar>
            <w:vAlign w:val="center"/>
            <w:shd w:fill="0A2B3C" w:val="clear"/>
          </w:tcPr>
          <w:p>
            <w:pPr>
              <w:spacing w:before="0" w:after="0" w:line="240" w:lineRule="auto"/>
              <w:jc w:val="left"/>
            </w:pPr>
            <w:r/>
            <w:r>
              <w:rPr>
                <w:rFonts w:ascii="Arial" w:hAnsi="Arial" w:eastAsia="Arial" w:cs="Arial"/>
                <w:b/>
                <w:i w:val="0"/>
                <w:color w:val="FFFFFF"/>
                <w:sz w:val="16"/>
                <w:lang w:val="ru-RU" w:eastAsia="ru-RU" w:bidi="ru-RU"/>
              </w:rPr>
              <w:t>Запрашиваемая информация</w:t>
            </w:r>
          </w:p>
        </w:tc>
        <w:tc>
          <w:tcPr>
            <w:tcW w:type="dxa" w:w="6256"/>
            <w:tcMar>
              <w:top w:w="90" w:type="dxa"/>
              <w:start w:w="120" w:type="dxa"/>
              <w:bottom w:w="90" w:type="dxa"/>
              <w:end w:w="120" w:type="dxa"/>
            </w:tcMar>
            <w:vAlign w:val="center"/>
            <w:shd w:fill="0A2B3C" w:val="clear"/>
          </w:tcPr>
          <w:p>
            <w:pPr>
              <w:spacing w:before="0" w:after="0" w:line="240" w:lineRule="auto"/>
              <w:jc w:val="left"/>
            </w:pPr>
            <w:r/>
            <w:r>
              <w:rPr>
                <w:rFonts w:ascii="Arial" w:hAnsi="Arial" w:eastAsia="Arial" w:cs="Arial"/>
                <w:b/>
                <w:i w:val="0"/>
                <w:color w:val="FFFFFF"/>
                <w:sz w:val="16"/>
                <w:lang w:val="ru-RU" w:eastAsia="ru-RU" w:bidi="ru-RU"/>
              </w:rPr>
              <w:t>Ответ / ссылка на документ</w:t>
            </w:r>
          </w:p>
        </w:tc>
      </w:tr>
      <w:tr>
        <w:trPr>
          <w:cantSplit/>
        </w:trPr>
        <w:tc>
          <w:tcPr>
            <w:tcW w:type="dxa" w:w="3850"/>
            <w:tcMar>
              <w:top w:w="90" w:type="dxa"/>
              <w:start w:w="120" w:type="dxa"/>
              <w:bottom w:w="90" w:type="dxa"/>
              <w:end w:w="120" w:type="dxa"/>
            </w:tcMar>
            <w:vAlign w:val="top"/>
            <w:shd w:fill="F3F6F8" w:val="clear"/>
          </w:tcPr>
          <w:p>
            <w:pPr>
              <w:spacing w:before="0" w:after="0" w:line="240" w:lineRule="auto"/>
              <w:jc w:val="left"/>
            </w:pPr>
            <w:r/>
            <w:r>
              <w:rPr>
                <w:rFonts w:ascii="Arial" w:hAnsi="Arial" w:eastAsia="Arial" w:cs="Arial"/>
                <w:b/>
                <w:i w:val="0"/>
                <w:color w:val="102334"/>
                <w:sz w:val="16"/>
                <w:lang w:val="ru-RU" w:eastAsia="ru-RU" w:bidi="ru-RU"/>
              </w:rPr>
              <w:t>Реестр проектных рисков, ответственные инженеры и статус рассмотрения опасностей</w:t>
            </w:r>
          </w:p>
        </w:tc>
        <w:tc>
          <w:tcPr>
            <w:tcW w:type="dxa" w:w="6256"/>
            <w:tcMar>
              <w:top w:w="90" w:type="dxa"/>
              <w:start w:w="120" w:type="dxa"/>
              <w:bottom w:w="90" w:type="dxa"/>
              <w:end w:w="120" w:type="dxa"/>
            </w:tcMar>
            <w:vAlign w:val="top"/>
            <w:shd w:fill="FFFFFF" w:val="clear"/>
          </w:tcPr>
          <w:p>
            <w:pPr>
              <w:spacing w:before="0" w:after="0" w:line="240" w:lineRule="auto"/>
              <w:jc w:val="left"/>
            </w:pPr>
            <w:r/>
            <w:sdt>
              <w:sdtPr>
                <w:alias w:val="Реестр проектных рисков, ответственные инженеры и статус рассмотрения опасностей"/>
                <w:tag w:val="olyelectra.v2.buyer-requirement.ru.safety.design_risk"/>
                <w:id w:val="1118687290"/>
                <w:text w:multiLine="1"/>
                <w:showingPlcHdr/>
              </w:sdtPr>
              <w:sdtContent>
                <w:r>
                  <w:rPr>
                    <w:color w:val="667985"/>
                    <w:i/>
                    <w:sz w:val="18"/>
                    <w:lang w:val="ru-RU" w:eastAsia="ru-RU" w:bidi="ru-RU"/>
                  </w:rPr>
                  <w:t xml:space="preserve">Нажмите, чтобы ввести ответ. Где уместно, укажите «Не применимо».</w:t>
                </w:r>
              </w:sdtContent>
            </w:sdt>
          </w:p>
        </w:tc>
      </w:tr>
      <w:tr>
        <w:trPr>
          <w:cantSplit/>
        </w:trPr>
        <w:tc>
          <w:tcPr>
            <w:tcW w:type="dxa" w:w="3850"/>
            <w:tcMar>
              <w:top w:w="90" w:type="dxa"/>
              <w:start w:w="120" w:type="dxa"/>
              <w:bottom w:w="90" w:type="dxa"/>
              <w:end w:w="120" w:type="dxa"/>
            </w:tcMar>
            <w:vAlign w:val="top"/>
            <w:shd w:fill="F3F6F8" w:val="clear"/>
          </w:tcPr>
          <w:p>
            <w:pPr>
              <w:spacing w:before="0" w:after="0" w:line="240" w:lineRule="auto"/>
              <w:jc w:val="left"/>
            </w:pPr>
            <w:r/>
            <w:r>
              <w:rPr>
                <w:rFonts w:ascii="Arial" w:hAnsi="Arial" w:eastAsia="Arial" w:cs="Arial"/>
                <w:b/>
                <w:i w:val="0"/>
                <w:color w:val="102334"/>
                <w:sz w:val="16"/>
                <w:lang w:val="ru-RU" w:eastAsia="ru-RU" w:bidi="ru-RU"/>
              </w:rPr>
              <w:t>Электробезопасность, вспышка дуги, блокировка/маркировка, подход к доступу и безопасной изоляции</w:t>
            </w:r>
          </w:p>
        </w:tc>
        <w:tc>
          <w:tcPr>
            <w:tcW w:type="dxa" w:w="6256"/>
            <w:tcMar>
              <w:top w:w="90" w:type="dxa"/>
              <w:start w:w="120" w:type="dxa"/>
              <w:bottom w:w="90" w:type="dxa"/>
              <w:end w:w="120" w:type="dxa"/>
            </w:tcMar>
            <w:vAlign w:val="top"/>
            <w:shd w:fill="FFFFFF" w:val="clear"/>
          </w:tcPr>
          <w:p>
            <w:pPr>
              <w:spacing w:before="0" w:after="0" w:line="240" w:lineRule="auto"/>
              <w:jc w:val="left"/>
            </w:pPr>
            <w:r/>
            <w:sdt>
              <w:sdtPr>
                <w:alias w:val="Электробезопасность, вспышка дуги, блокировка/маркировка, подход к доступу и безопасной изоляции"/>
                <w:tag w:val="olyelectra.v2.buyer-requirement.ru.safety.electrical_safety"/>
                <w:id w:val="1752495277"/>
                <w:text w:multiLine="1"/>
                <w:showingPlcHdr/>
              </w:sdtPr>
              <w:sdtContent>
                <w:r>
                  <w:rPr>
                    <w:color w:val="667985"/>
                    <w:i/>
                    <w:sz w:val="18"/>
                    <w:lang w:val="ru-RU" w:eastAsia="ru-RU" w:bidi="ru-RU"/>
                  </w:rPr>
                  <w:t xml:space="preserve">Нажмите, чтобы ввести ответ. Где уместно, укажите «Не применимо».</w:t>
                </w:r>
              </w:sdtContent>
            </w:sdt>
          </w:p>
        </w:tc>
      </w:tr>
      <w:tr>
        <w:trPr>
          <w:cantSplit/>
        </w:trPr>
        <w:tc>
          <w:tcPr>
            <w:tcW w:type="dxa" w:w="3850"/>
            <w:tcMar>
              <w:top w:w="90" w:type="dxa"/>
              <w:start w:w="120" w:type="dxa"/>
              <w:bottom w:w="90" w:type="dxa"/>
              <w:end w:w="120" w:type="dxa"/>
            </w:tcMar>
            <w:vAlign w:val="top"/>
            <w:shd w:fill="F3F6F8" w:val="clear"/>
          </w:tcPr>
          <w:p>
            <w:pPr>
              <w:spacing w:before="0" w:after="0" w:line="240" w:lineRule="auto"/>
              <w:jc w:val="left"/>
            </w:pPr>
            <w:r/>
            <w:r>
              <w:rPr>
                <w:rFonts w:ascii="Arial" w:hAnsi="Arial" w:eastAsia="Arial" w:cs="Arial"/>
                <w:b/>
                <w:i w:val="0"/>
                <w:color w:val="102334"/>
                <w:sz w:val="16"/>
                <w:lang w:val="ru-RU" w:eastAsia="ru-RU" w:bidi="ru-RU"/>
              </w:rPr>
              <w:t>Интерфейс структурных, противопожарных, термозащитных и аварийно-спасательных служб.</w:t>
            </w:r>
          </w:p>
        </w:tc>
        <w:tc>
          <w:tcPr>
            <w:tcW w:type="dxa" w:w="6256"/>
            <w:tcMar>
              <w:top w:w="90" w:type="dxa"/>
              <w:start w:w="120" w:type="dxa"/>
              <w:bottom w:w="90" w:type="dxa"/>
              <w:end w:w="120" w:type="dxa"/>
            </w:tcMar>
            <w:vAlign w:val="top"/>
            <w:shd w:fill="FFFFFF" w:val="clear"/>
          </w:tcPr>
          <w:p>
            <w:pPr>
              <w:spacing w:before="0" w:after="0" w:line="240" w:lineRule="auto"/>
              <w:jc w:val="left"/>
            </w:pPr>
            <w:r/>
            <w:sdt>
              <w:sdtPr>
                <w:alias w:val="Интерфейс структурных, противопожарных, термозащитных и аварийно-спасательных служб."/>
                <w:tag w:val="olyelectra.v2.buyer-requirement.ru.safety.structural_fire"/>
                <w:id w:val="39534872"/>
                <w:text w:multiLine="1"/>
                <w:showingPlcHdr/>
              </w:sdtPr>
              <w:sdtContent>
                <w:r>
                  <w:rPr>
                    <w:color w:val="667985"/>
                    <w:i/>
                    <w:sz w:val="18"/>
                    <w:lang w:val="ru-RU" w:eastAsia="ru-RU" w:bidi="ru-RU"/>
                  </w:rPr>
                  <w:t xml:space="preserve">Нажмите, чтобы ввести ответ. Где уместно, укажите «Не применимо».</w:t>
                </w:r>
              </w:sdtContent>
            </w:sdt>
          </w:p>
        </w:tc>
      </w:tr>
      <w:tr>
        <w:trPr>
          <w:cantSplit/>
        </w:trPr>
        <w:tc>
          <w:tcPr>
            <w:tcW w:type="dxa" w:w="3850"/>
            <w:tcMar>
              <w:top w:w="90" w:type="dxa"/>
              <w:start w:w="120" w:type="dxa"/>
              <w:bottom w:w="90" w:type="dxa"/>
              <w:end w:w="120" w:type="dxa"/>
            </w:tcMar>
            <w:vAlign w:val="top"/>
            <w:shd w:fill="F3F6F8" w:val="clear"/>
          </w:tcPr>
          <w:p>
            <w:pPr>
              <w:spacing w:before="0" w:after="0" w:line="240" w:lineRule="auto"/>
              <w:jc w:val="left"/>
            </w:pPr>
            <w:r/>
            <w:r>
              <w:rPr>
                <w:rFonts w:ascii="Arial" w:hAnsi="Arial" w:eastAsia="Arial" w:cs="Arial"/>
                <w:b/>
                <w:i w:val="0"/>
                <w:color w:val="102334"/>
                <w:sz w:val="16"/>
                <w:lang w:val="ru-RU" w:eastAsia="ru-RU" w:bidi="ru-RU"/>
              </w:rPr>
              <w:t>Управление ОТОСБ в строительстве и эксплуатации, компетентность и эскалация инцидентов</w:t>
            </w:r>
          </w:p>
        </w:tc>
        <w:tc>
          <w:tcPr>
            <w:tcW w:type="dxa" w:w="6256"/>
            <w:tcMar>
              <w:top w:w="90" w:type="dxa"/>
              <w:start w:w="120" w:type="dxa"/>
              <w:bottom w:w="90" w:type="dxa"/>
              <w:end w:w="120" w:type="dxa"/>
            </w:tcMar>
            <w:vAlign w:val="top"/>
            <w:shd w:fill="FFFFFF" w:val="clear"/>
          </w:tcPr>
          <w:p>
            <w:pPr>
              <w:spacing w:before="0" w:after="0" w:line="240" w:lineRule="auto"/>
              <w:jc w:val="left"/>
            </w:pPr>
            <w:r/>
            <w:sdt>
              <w:sdtPr>
                <w:alias w:val="Управление ОТОСБ в строительстве и эксплуатации, компетентность и эскалация инцидентов"/>
                <w:tag w:val="olyelectra.v2.buyer-requirement.ru.safety.hse"/>
                <w:id w:val="389676105"/>
                <w:text w:multiLine="1"/>
                <w:showingPlcHdr/>
              </w:sdtPr>
              <w:sdtContent>
                <w:r>
                  <w:rPr>
                    <w:color w:val="667985"/>
                    <w:i/>
                    <w:sz w:val="18"/>
                    <w:lang w:val="ru-RU" w:eastAsia="ru-RU" w:bidi="ru-RU"/>
                  </w:rPr>
                  <w:t xml:space="preserve">Нажмите, чтобы ввести ответ. Где уместно, укажите «Не применимо».</w:t>
                </w:r>
              </w:sdtContent>
            </w:sdt>
          </w:p>
        </w:tc>
      </w:tr>
      <w:tr>
        <w:trPr>
          <w:cantSplit/>
        </w:trPr>
        <w:tc>
          <w:tcPr>
            <w:tcW w:type="dxa" w:w="3850"/>
            <w:tcMar>
              <w:top w:w="90" w:type="dxa"/>
              <w:start w:w="120" w:type="dxa"/>
              <w:bottom w:w="90" w:type="dxa"/>
              <w:end w:w="120" w:type="dxa"/>
            </w:tcMar>
            <w:vAlign w:val="top"/>
            <w:shd w:fill="F3F6F8" w:val="clear"/>
          </w:tcPr>
          <w:p>
            <w:pPr>
              <w:spacing w:before="0" w:after="0" w:line="240" w:lineRule="auto"/>
              <w:jc w:val="left"/>
            </w:pPr>
            <w:r/>
            <w:r>
              <w:rPr>
                <w:rFonts w:ascii="Arial" w:hAnsi="Arial" w:eastAsia="Arial" w:cs="Arial"/>
                <w:b/>
                <w:i w:val="0"/>
                <w:color w:val="102334"/>
                <w:sz w:val="16"/>
                <w:lang w:val="ru-RU" w:eastAsia="ru-RU" w:bidi="ru-RU"/>
              </w:rPr>
              <w:t>План качества проекта, план проверок/испытаний, контроль несоответствий и изменений</w:t>
            </w:r>
          </w:p>
        </w:tc>
        <w:tc>
          <w:tcPr>
            <w:tcW w:type="dxa" w:w="6256"/>
            <w:tcMar>
              <w:top w:w="90" w:type="dxa"/>
              <w:start w:w="120" w:type="dxa"/>
              <w:bottom w:w="90" w:type="dxa"/>
              <w:end w:w="120" w:type="dxa"/>
            </w:tcMar>
            <w:vAlign w:val="top"/>
            <w:shd w:fill="FFFFFF" w:val="clear"/>
          </w:tcPr>
          <w:p>
            <w:pPr>
              <w:spacing w:before="0" w:after="0" w:line="240" w:lineRule="auto"/>
              <w:jc w:val="left"/>
            </w:pPr>
            <w:r/>
            <w:sdt>
              <w:sdtPr>
                <w:alias w:val="План качества проекта, план проверок/испытаний, контроль несоответствий и изменений"/>
                <w:tag w:val="olyelectra.v2.buyer-requirement.ru.safety.quality_plan"/>
                <w:id w:val="1022277338"/>
                <w:text w:multiLine="1"/>
                <w:showingPlcHdr/>
              </w:sdtPr>
              <w:sdtContent>
                <w:r>
                  <w:rPr>
                    <w:color w:val="667985"/>
                    <w:i/>
                    <w:sz w:val="18"/>
                    <w:lang w:val="ru-RU" w:eastAsia="ru-RU" w:bidi="ru-RU"/>
                  </w:rPr>
                  <w:t xml:space="preserve">Нажмите, чтобы ввести ответ. Где уместно, укажите «Не применимо».</w:t>
                </w:r>
              </w:sdtContent>
            </w:sdt>
          </w:p>
        </w:tc>
      </w:tr>
      <w:tr>
        <w:trPr>
          <w:cantSplit/>
        </w:trPr>
        <w:tc>
          <w:tcPr>
            <w:tcW w:type="dxa" w:w="3850"/>
            <w:tcMar>
              <w:top w:w="90" w:type="dxa"/>
              <w:start w:w="120" w:type="dxa"/>
              <w:bottom w:w="90" w:type="dxa"/>
              <w:end w:w="120" w:type="dxa"/>
            </w:tcMar>
            <w:vAlign w:val="top"/>
            <w:shd w:fill="F3F6F8" w:val="clear"/>
          </w:tcPr>
          <w:p>
            <w:pPr>
              <w:spacing w:before="0" w:after="0" w:line="240" w:lineRule="auto"/>
              <w:jc w:val="left"/>
            </w:pPr>
            <w:r/>
            <w:r>
              <w:rPr>
                <w:rFonts w:ascii="Arial" w:hAnsi="Arial" w:eastAsia="Arial" w:cs="Arial"/>
                <w:b/>
                <w:i w:val="0"/>
                <w:color w:val="102334"/>
                <w:sz w:val="16"/>
                <w:lang w:val="ru-RU" w:eastAsia="ru-RU" w:bidi="ru-RU"/>
              </w:rPr>
              <w:t>Экологическая/социальная проверка, разрешения, смягчение последствий и мониторинг собственности</w:t>
            </w:r>
          </w:p>
        </w:tc>
        <w:tc>
          <w:tcPr>
            <w:tcW w:type="dxa" w:w="6256"/>
            <w:tcMar>
              <w:top w:w="90" w:type="dxa"/>
              <w:start w:w="120" w:type="dxa"/>
              <w:bottom w:w="90" w:type="dxa"/>
              <w:end w:w="120" w:type="dxa"/>
            </w:tcMar>
            <w:vAlign w:val="top"/>
            <w:shd w:fill="FFFFFF" w:val="clear"/>
          </w:tcPr>
          <w:p>
            <w:pPr>
              <w:spacing w:before="0" w:after="0" w:line="240" w:lineRule="auto"/>
              <w:jc w:val="left"/>
            </w:pPr>
            <w:r/>
            <w:sdt>
              <w:sdtPr>
                <w:alias w:val="Экологическая/социальная проверка, разрешения, смягчение последствий и мониторинг собственности"/>
                <w:tag w:val="olyelectra.v2.buyer-requirement.ru.safety.es_screening"/>
                <w:id w:val="1191511626"/>
                <w:text w:multiLine="1"/>
                <w:showingPlcHdr/>
              </w:sdtPr>
              <w:sdtContent>
                <w:r>
                  <w:rPr>
                    <w:color w:val="667985"/>
                    <w:i/>
                    <w:sz w:val="18"/>
                    <w:lang w:val="ru-RU" w:eastAsia="ru-RU" w:bidi="ru-RU"/>
                  </w:rPr>
                  <w:t xml:space="preserve">Нажмите, чтобы ввести ответ. Где уместно, укажите «Не применимо».</w:t>
                </w:r>
              </w:sdtContent>
            </w:sdt>
          </w:p>
        </w:tc>
      </w:tr>
      <w:tr>
        <w:trPr>
          <w:cantSplit/>
        </w:trPr>
        <w:tc>
          <w:tcPr>
            <w:tcW w:type="dxa" w:w="3850"/>
            <w:tcMar>
              <w:top w:w="90" w:type="dxa"/>
              <w:start w:w="120" w:type="dxa"/>
              <w:bottom w:w="90" w:type="dxa"/>
              <w:end w:w="120" w:type="dxa"/>
            </w:tcMar>
            <w:vAlign w:val="top"/>
            <w:shd w:fill="F3F6F8" w:val="clear"/>
          </w:tcPr>
          <w:p>
            <w:pPr>
              <w:spacing w:before="0" w:after="0" w:line="240" w:lineRule="auto"/>
              <w:jc w:val="left"/>
            </w:pPr>
            <w:r/>
            <w:r>
              <w:rPr>
                <w:rFonts w:ascii="Arial" w:hAnsi="Arial" w:eastAsia="Arial" w:cs="Arial"/>
                <w:b/>
                <w:i w:val="0"/>
                <w:color w:val="102334"/>
                <w:sz w:val="16"/>
                <w:lang w:val="ru-RU" w:eastAsia="ru-RU" w:bidi="ru-RU"/>
              </w:rPr>
              <w:t>Трудовые стандарты, принудительный/детский труд, благосостояние работников и контроль рассмотрения жалоб</w:t>
            </w:r>
          </w:p>
        </w:tc>
        <w:tc>
          <w:tcPr>
            <w:tcW w:type="dxa" w:w="6256"/>
            <w:tcMar>
              <w:top w:w="90" w:type="dxa"/>
              <w:start w:w="120" w:type="dxa"/>
              <w:bottom w:w="90" w:type="dxa"/>
              <w:end w:w="120" w:type="dxa"/>
            </w:tcMar>
            <w:vAlign w:val="top"/>
            <w:shd w:fill="FFFFFF" w:val="clear"/>
          </w:tcPr>
          <w:p>
            <w:pPr>
              <w:spacing w:before="0" w:after="0" w:line="240" w:lineRule="auto"/>
              <w:jc w:val="left"/>
            </w:pPr>
            <w:r/>
            <w:sdt>
              <w:sdtPr>
                <w:alias w:val="Трудовые стандарты, принудительный/детский труд, благосостояние работников и контроль рассмотрения жалоб"/>
                <w:tag w:val="olyelectra.v2.buyer-requirement.ru.safety.labour"/>
                <w:id w:val="42676310"/>
                <w:text w:multiLine="1"/>
                <w:showingPlcHdr/>
              </w:sdtPr>
              <w:sdtContent>
                <w:r>
                  <w:rPr>
                    <w:color w:val="667985"/>
                    <w:i/>
                    <w:sz w:val="18"/>
                    <w:lang w:val="ru-RU" w:eastAsia="ru-RU" w:bidi="ru-RU"/>
                  </w:rPr>
                  <w:t xml:space="preserve">Нажмите, чтобы ввести ответ. Где уместно, укажите «Не применимо».</w:t>
                </w:r>
              </w:sdtContent>
            </w:sdt>
          </w:p>
        </w:tc>
      </w:tr>
      <w:tr>
        <w:trPr>
          <w:cantSplit/>
        </w:trPr>
        <w:tc>
          <w:tcPr>
            <w:tcW w:type="dxa" w:w="3850"/>
            <w:tcMar>
              <w:top w:w="90" w:type="dxa"/>
              <w:start w:w="120" w:type="dxa"/>
              <w:bottom w:w="90" w:type="dxa"/>
              <w:end w:w="120" w:type="dxa"/>
            </w:tcMar>
            <w:vAlign w:val="top"/>
            <w:shd w:fill="F3F6F8" w:val="clear"/>
          </w:tcPr>
          <w:p>
            <w:pPr>
              <w:spacing w:before="0" w:after="0" w:line="240" w:lineRule="auto"/>
              <w:jc w:val="left"/>
            </w:pPr>
            <w:r/>
            <w:r>
              <w:rPr>
                <w:rFonts w:ascii="Arial" w:hAnsi="Arial" w:eastAsia="Arial" w:cs="Arial"/>
                <w:b/>
                <w:i w:val="0"/>
                <w:color w:val="102334"/>
                <w:sz w:val="16"/>
                <w:lang w:val="ru-RU" w:eastAsia="ru-RU" w:bidi="ru-RU"/>
              </w:rPr>
              <w:t>Киберархитектура, удаленный доступ, роли, исправления, резервное копирование, ведение журнала и реагирование на инциденты</w:t>
            </w:r>
          </w:p>
        </w:tc>
        <w:tc>
          <w:tcPr>
            <w:tcW w:type="dxa" w:w="6256"/>
            <w:tcMar>
              <w:top w:w="90" w:type="dxa"/>
              <w:start w:w="120" w:type="dxa"/>
              <w:bottom w:w="90" w:type="dxa"/>
              <w:end w:w="120" w:type="dxa"/>
            </w:tcMar>
            <w:vAlign w:val="top"/>
            <w:shd w:fill="FFFFFF" w:val="clear"/>
          </w:tcPr>
          <w:p>
            <w:pPr>
              <w:spacing w:before="0" w:after="0" w:line="240" w:lineRule="auto"/>
              <w:jc w:val="left"/>
            </w:pPr>
            <w:r/>
            <w:sdt>
              <w:sdtPr>
                <w:alias w:val="Киберархитектура, удаленный доступ, роли, исправления, резервное копирование, ведение журнала и реагирование на инциденты"/>
                <w:tag w:val="olyelectra.v2.buyer-requirement.ru.safety.cyber"/>
                <w:id w:val="402141366"/>
                <w:text w:multiLine="1"/>
                <w:showingPlcHdr/>
              </w:sdtPr>
              <w:sdtContent>
                <w:r>
                  <w:rPr>
                    <w:color w:val="667985"/>
                    <w:i/>
                    <w:sz w:val="18"/>
                    <w:lang w:val="ru-RU" w:eastAsia="ru-RU" w:bidi="ru-RU"/>
                  </w:rPr>
                  <w:t xml:space="preserve">Нажмите, чтобы ввести ответ. Где уместно, укажите «Не применимо».</w:t>
                </w:r>
              </w:sdtContent>
            </w:sdt>
          </w:p>
        </w:tc>
      </w:tr>
      <w:tr>
        <w:trPr>
          <w:cantSplit/>
        </w:trPr>
        <w:tc>
          <w:tcPr>
            <w:tcW w:type="dxa" w:w="3850"/>
            <w:tcMar>
              <w:top w:w="90" w:type="dxa"/>
              <w:start w:w="120" w:type="dxa"/>
              <w:bottom w:w="90" w:type="dxa"/>
              <w:end w:w="120" w:type="dxa"/>
            </w:tcMar>
            <w:vAlign w:val="top"/>
            <w:shd w:fill="F3F6F8" w:val="clear"/>
          </w:tcPr>
          <w:p>
            <w:pPr>
              <w:spacing w:before="0" w:after="0" w:line="240" w:lineRule="auto"/>
              <w:jc w:val="left"/>
            </w:pPr>
            <w:r/>
            <w:r>
              <w:rPr>
                <w:rFonts w:ascii="Arial" w:hAnsi="Arial" w:eastAsia="Arial" w:cs="Arial"/>
                <w:b/>
                <w:i w:val="0"/>
                <w:color w:val="102334"/>
                <w:sz w:val="16"/>
                <w:lang w:val="ru-RU" w:eastAsia="ru-RU" w:bidi="ru-RU"/>
              </w:rPr>
              <w:t>Право собственности на данные, принимающие страны, требования к конфиденциальности, хранению и безопасной передаче</w:t>
            </w:r>
          </w:p>
        </w:tc>
        <w:tc>
          <w:tcPr>
            <w:tcW w:type="dxa" w:w="6256"/>
            <w:tcMar>
              <w:top w:w="90" w:type="dxa"/>
              <w:start w:w="120" w:type="dxa"/>
              <w:bottom w:w="90" w:type="dxa"/>
              <w:end w:w="120" w:type="dxa"/>
            </w:tcMar>
            <w:vAlign w:val="top"/>
            <w:shd w:fill="FFFFFF" w:val="clear"/>
          </w:tcPr>
          <w:p>
            <w:pPr>
              <w:spacing w:before="0" w:after="0" w:line="240" w:lineRule="auto"/>
              <w:jc w:val="left"/>
            </w:pPr>
            <w:r/>
            <w:sdt>
              <w:sdtPr>
                <w:alias w:val="Право собственности на данные, принимающие страны, требования к конфиденциальности, хранению и безопасной передаче"/>
                <w:tag w:val="olyelectra.v2.buyer-requirement.ru.safety.data"/>
                <w:id w:val="1113011035"/>
                <w:text w:multiLine="1"/>
                <w:showingPlcHdr/>
              </w:sdtPr>
              <w:sdtContent>
                <w:r>
                  <w:rPr>
                    <w:color w:val="667985"/>
                    <w:i/>
                    <w:sz w:val="18"/>
                    <w:lang w:val="ru-RU" w:eastAsia="ru-RU" w:bidi="ru-RU"/>
                  </w:rPr>
                  <w:t xml:space="preserve">Нажмите, чтобы ввести ответ. Где уместно, укажите «Не применимо».</w:t>
                </w:r>
              </w:sdtContent>
            </w:sdt>
          </w:p>
        </w:tc>
      </w:tr>
    </w:tbl>
    <w:p>
      <w:pPr>
        <w:pStyle w:val="Heading1"/>
        <w:keepNext/>
        <w:spacing w:before="160" w:after="80" w:line="240" w:lineRule="auto"/>
        <w:jc w:val="left"/>
      </w:pPr>
      <w:r>
        <w:rPr>
          <w:rFonts w:ascii="Arial" w:hAnsi="Arial" w:eastAsia="Arial" w:cs="Arial"/>
          <w:b/>
          <w:color w:val="166534"/>
          <w:sz w:val="25"/>
          <w:lang w:val="ru-RU" w:eastAsia="ru-RU" w:bidi="ru-RU"/>
        </w:rPr>
        <w:t>Доставка, операции и циклический жизненный цикл</w:t>
      </w:r>
    </w:p>
    <w:tbl>
      <w:tblPr>
        <w:tblW w:type="dxa" w:w="10106"/>
        <w:jc w:val="center"/>
        <w:tblLayout w:type="fixed"/>
        <w:tblLook w:firstColumn="1" w:firstRow="1" w:lastColumn="0" w:lastRow="0" w:noHBand="0" w:noVBand="1" w:val="04A0"/>
        <w:tblInd w:w="120" w:type="dxa"/>
        <w:tblCaption w:val="Доставка, операции и циклический жизненный цикл"/>
        <w:tblDescription w:val="Доставка, операции и циклический жизненный цикл: structured information and evidence-reference fields."/>
        <w:tblBorders>
          <w:top w:val="single" w:sz="6" w:space="0" w:color="C9D8DF"/>
          <w:start w:val="single" w:sz="6" w:space="0" w:color="C9D8DF"/>
          <w:bottom w:val="single" w:sz="6" w:space="0" w:color="C9D8DF"/>
          <w:end w:val="single" w:sz="6" w:space="0" w:color="C9D8DF"/>
          <w:insideH w:val="single" w:sz="4" w:space="0" w:color="C9D8DF"/>
          <w:insideV w:val="single" w:sz="4" w:space="0" w:color="C9D8DF"/>
        </w:tblBorders>
      </w:tblPr>
      <w:tblGrid>
        <w:gridCol w:w="3850"/>
        <w:gridCol w:w="6256"/>
      </w:tblGrid>
      <w:tr>
        <w:trPr>
          <w:trHeight w:hRule="atLeast"/>
          <w:tblHeader/>
          <w:cantSplit/>
        </w:trPr>
        <w:tc>
          <w:tcPr>
            <w:tcW w:type="dxa" w:w="3850"/>
            <w:tcMar>
              <w:top w:w="90" w:type="dxa"/>
              <w:start w:w="120" w:type="dxa"/>
              <w:bottom w:w="90" w:type="dxa"/>
              <w:end w:w="120" w:type="dxa"/>
            </w:tcMar>
            <w:vAlign w:val="center"/>
            <w:shd w:fill="0A2B3C" w:val="clear"/>
          </w:tcPr>
          <w:p>
            <w:pPr>
              <w:spacing w:before="0" w:after="0" w:line="240" w:lineRule="auto"/>
              <w:jc w:val="left"/>
            </w:pPr>
            <w:r/>
            <w:r>
              <w:rPr>
                <w:rFonts w:ascii="Arial" w:hAnsi="Arial" w:eastAsia="Arial" w:cs="Arial"/>
                <w:b/>
                <w:i w:val="0"/>
                <w:color w:val="FFFFFF"/>
                <w:sz w:val="16"/>
                <w:lang w:val="ru-RU" w:eastAsia="ru-RU" w:bidi="ru-RU"/>
              </w:rPr>
              <w:t>Запрашиваемая информация</w:t>
            </w:r>
          </w:p>
        </w:tc>
        <w:tc>
          <w:tcPr>
            <w:tcW w:type="dxa" w:w="6256"/>
            <w:tcMar>
              <w:top w:w="90" w:type="dxa"/>
              <w:start w:w="120" w:type="dxa"/>
              <w:bottom w:w="90" w:type="dxa"/>
              <w:end w:w="120" w:type="dxa"/>
            </w:tcMar>
            <w:vAlign w:val="center"/>
            <w:shd w:fill="0A2B3C" w:val="clear"/>
          </w:tcPr>
          <w:p>
            <w:pPr>
              <w:spacing w:before="0" w:after="0" w:line="240" w:lineRule="auto"/>
              <w:jc w:val="left"/>
            </w:pPr>
            <w:r/>
            <w:r>
              <w:rPr>
                <w:rFonts w:ascii="Arial" w:hAnsi="Arial" w:eastAsia="Arial" w:cs="Arial"/>
                <w:b/>
                <w:i w:val="0"/>
                <w:color w:val="FFFFFF"/>
                <w:sz w:val="16"/>
                <w:lang w:val="ru-RU" w:eastAsia="ru-RU" w:bidi="ru-RU"/>
              </w:rPr>
              <w:t>Ответ / ссылка на документ</w:t>
            </w:r>
          </w:p>
        </w:tc>
      </w:tr>
      <w:tr>
        <w:trPr>
          <w:cantSplit/>
        </w:trPr>
        <w:tc>
          <w:tcPr>
            <w:tcW w:type="dxa" w:w="3850"/>
            <w:tcMar>
              <w:top w:w="90" w:type="dxa"/>
              <w:start w:w="120" w:type="dxa"/>
              <w:bottom w:w="90" w:type="dxa"/>
              <w:end w:w="120" w:type="dxa"/>
            </w:tcMar>
            <w:vAlign w:val="top"/>
            <w:shd w:fill="F3F6F8" w:val="clear"/>
          </w:tcPr>
          <w:p>
            <w:pPr>
              <w:spacing w:before="0" w:after="0" w:line="240" w:lineRule="auto"/>
              <w:jc w:val="left"/>
            </w:pPr>
            <w:r/>
            <w:r>
              <w:rPr>
                <w:rFonts w:ascii="Arial" w:hAnsi="Arial" w:eastAsia="Arial" w:cs="Arial"/>
                <w:b/>
                <w:i w:val="0"/>
                <w:color w:val="102334"/>
                <w:sz w:val="16"/>
                <w:lang w:val="ru-RU" w:eastAsia="ru-RU" w:bidi="ru-RU"/>
              </w:rPr>
              <w:t>Инкотермс, пункт доставки, упаковка, транспортировка, подъем и приемка на месте.</w:t>
            </w:r>
          </w:p>
        </w:tc>
        <w:tc>
          <w:tcPr>
            <w:tcW w:type="dxa" w:w="6256"/>
            <w:tcMar>
              <w:top w:w="90" w:type="dxa"/>
              <w:start w:w="120" w:type="dxa"/>
              <w:bottom w:w="90" w:type="dxa"/>
              <w:end w:w="120" w:type="dxa"/>
            </w:tcMar>
            <w:vAlign w:val="top"/>
            <w:shd w:fill="FFFFFF" w:val="clear"/>
          </w:tcPr>
          <w:p>
            <w:pPr>
              <w:spacing w:before="0" w:after="0" w:line="240" w:lineRule="auto"/>
              <w:jc w:val="left"/>
            </w:pPr>
            <w:r/>
            <w:sdt>
              <w:sdtPr>
                <w:alias w:val="Инкотермс, пункт доставки, упаковка, транспортировка, подъем и приемка на месте."/>
                <w:tag w:val="olyelectra.v2.buyer-requirement.ru.lifecycle.delivery"/>
                <w:id w:val="1058696991"/>
                <w:text w:multiLine="1"/>
                <w:showingPlcHdr/>
              </w:sdtPr>
              <w:sdtContent>
                <w:r>
                  <w:rPr>
                    <w:color w:val="667985"/>
                    <w:i/>
                    <w:sz w:val="18"/>
                    <w:lang w:val="ru-RU" w:eastAsia="ru-RU" w:bidi="ru-RU"/>
                  </w:rPr>
                  <w:t xml:space="preserve">Нажмите, чтобы ввести ответ. Где уместно, укажите «Не применимо».</w:t>
                </w:r>
              </w:sdtContent>
            </w:sdt>
          </w:p>
        </w:tc>
      </w:tr>
      <w:tr>
        <w:trPr>
          <w:cantSplit/>
        </w:trPr>
        <w:tc>
          <w:tcPr>
            <w:tcW w:type="dxa" w:w="3850"/>
            <w:tcMar>
              <w:top w:w="90" w:type="dxa"/>
              <w:start w:w="120" w:type="dxa"/>
              <w:bottom w:w="90" w:type="dxa"/>
              <w:end w:w="120" w:type="dxa"/>
            </w:tcMar>
            <w:vAlign w:val="top"/>
            <w:shd w:fill="F3F6F8" w:val="clear"/>
          </w:tcPr>
          <w:p>
            <w:pPr>
              <w:spacing w:before="0" w:after="0" w:line="240" w:lineRule="auto"/>
              <w:jc w:val="left"/>
            </w:pPr>
            <w:r/>
            <w:r>
              <w:rPr>
                <w:rFonts w:ascii="Arial" w:hAnsi="Arial" w:eastAsia="Arial" w:cs="Arial"/>
                <w:b/>
                <w:i w:val="0"/>
                <w:color w:val="102334"/>
                <w:sz w:val="16"/>
                <w:lang w:val="ru-RU" w:eastAsia="ru-RU" w:bidi="ru-RU"/>
              </w:rPr>
              <w:t>Интерфейсы EPC, вспомогательные работы, временные услуги и матрица ответственности за строительство</w:t>
            </w:r>
          </w:p>
        </w:tc>
        <w:tc>
          <w:tcPr>
            <w:tcW w:type="dxa" w:w="6256"/>
            <w:tcMar>
              <w:top w:w="90" w:type="dxa"/>
              <w:start w:w="120" w:type="dxa"/>
              <w:bottom w:w="90" w:type="dxa"/>
              <w:end w:w="120" w:type="dxa"/>
            </w:tcMar>
            <w:vAlign w:val="top"/>
            <w:shd w:fill="FFFFFF" w:val="clear"/>
          </w:tcPr>
          <w:p>
            <w:pPr>
              <w:spacing w:before="0" w:after="0" w:line="240" w:lineRule="auto"/>
              <w:jc w:val="left"/>
            </w:pPr>
            <w:r/>
            <w:sdt>
              <w:sdtPr>
                <w:alias w:val="Интерфейсы EPC, вспомогательные работы, временные услуги и матрица ответственности за строительство"/>
                <w:tag w:val="olyelectra.v2.buyer-requirement.ru.lifecycle.construction"/>
                <w:id w:val="674675680"/>
                <w:text w:multiLine="1"/>
                <w:showingPlcHdr/>
              </w:sdtPr>
              <w:sdtContent>
                <w:r>
                  <w:rPr>
                    <w:color w:val="667985"/>
                    <w:i/>
                    <w:sz w:val="18"/>
                    <w:lang w:val="ru-RU" w:eastAsia="ru-RU" w:bidi="ru-RU"/>
                  </w:rPr>
                  <w:t xml:space="preserve">Нажмите, чтобы ввести ответ. Где уместно, укажите «Не применимо».</w:t>
                </w:r>
              </w:sdtContent>
            </w:sdt>
          </w:p>
        </w:tc>
      </w:tr>
      <w:tr>
        <w:trPr>
          <w:cantSplit/>
        </w:trPr>
        <w:tc>
          <w:tcPr>
            <w:tcW w:type="dxa" w:w="3850"/>
            <w:tcMar>
              <w:top w:w="90" w:type="dxa"/>
              <w:start w:w="120" w:type="dxa"/>
              <w:bottom w:w="90" w:type="dxa"/>
              <w:end w:w="120" w:type="dxa"/>
            </w:tcMar>
            <w:vAlign w:val="top"/>
            <w:shd w:fill="F3F6F8" w:val="clear"/>
          </w:tcPr>
          <w:p>
            <w:pPr>
              <w:spacing w:before="0" w:after="0" w:line="240" w:lineRule="auto"/>
              <w:jc w:val="left"/>
            </w:pPr>
            <w:r/>
            <w:r>
              <w:rPr>
                <w:rFonts w:ascii="Arial" w:hAnsi="Arial" w:eastAsia="Arial" w:cs="Arial"/>
                <w:b/>
                <w:i w:val="0"/>
                <w:color w:val="102334"/>
                <w:sz w:val="16"/>
                <w:lang w:val="ru-RU" w:eastAsia="ru-RU" w:bidi="ru-RU"/>
              </w:rPr>
              <w:t>Обязанности по подготовке к вводу в эксплуатацию, включению питания, испытаниям, приемке и передаче</w:t>
            </w:r>
          </w:p>
        </w:tc>
        <w:tc>
          <w:tcPr>
            <w:tcW w:type="dxa" w:w="6256"/>
            <w:tcMar>
              <w:top w:w="90" w:type="dxa"/>
              <w:start w:w="120" w:type="dxa"/>
              <w:bottom w:w="90" w:type="dxa"/>
              <w:end w:w="120" w:type="dxa"/>
            </w:tcMar>
            <w:vAlign w:val="top"/>
            <w:shd w:fill="FFFFFF" w:val="clear"/>
          </w:tcPr>
          <w:p>
            <w:pPr>
              <w:spacing w:before="0" w:after="0" w:line="240" w:lineRule="auto"/>
              <w:jc w:val="left"/>
            </w:pPr>
            <w:r/>
            <w:sdt>
              <w:sdtPr>
                <w:alias w:val="Обязанности по подготовке к вводу в эксплуатацию, включению питания, испытаниям, приемке и передаче"/>
                <w:tag w:val="olyelectra.v2.buyer-requirement.ru.lifecycle.commissioning"/>
                <w:id w:val="1891189815"/>
                <w:text w:multiLine="1"/>
                <w:showingPlcHdr/>
              </w:sdtPr>
              <w:sdtContent>
                <w:r>
                  <w:rPr>
                    <w:color w:val="667985"/>
                    <w:i/>
                    <w:sz w:val="18"/>
                    <w:lang w:val="ru-RU" w:eastAsia="ru-RU" w:bidi="ru-RU"/>
                  </w:rPr>
                  <w:t xml:space="preserve">Нажмите, чтобы ввести ответ. Где уместно, укажите «Не применимо».</w:t>
                </w:r>
              </w:sdtContent>
            </w:sdt>
          </w:p>
        </w:tc>
      </w:tr>
      <w:tr>
        <w:trPr>
          <w:cantSplit/>
        </w:trPr>
        <w:tc>
          <w:tcPr>
            <w:tcW w:type="dxa" w:w="3850"/>
            <w:tcMar>
              <w:top w:w="90" w:type="dxa"/>
              <w:start w:w="120" w:type="dxa"/>
              <w:bottom w:w="90" w:type="dxa"/>
              <w:end w:w="120" w:type="dxa"/>
            </w:tcMar>
            <w:vAlign w:val="top"/>
            <w:shd w:fill="F3F6F8" w:val="clear"/>
          </w:tcPr>
          <w:p>
            <w:pPr>
              <w:spacing w:before="0" w:after="0" w:line="240" w:lineRule="auto"/>
              <w:jc w:val="left"/>
            </w:pPr>
            <w:r/>
            <w:r>
              <w:rPr>
                <w:rFonts w:ascii="Arial" w:hAnsi="Arial" w:eastAsia="Arial" w:cs="Arial"/>
                <w:b/>
                <w:i w:val="0"/>
                <w:color w:val="102334"/>
                <w:sz w:val="16"/>
                <w:lang w:val="ru-RU" w:eastAsia="ru-RU" w:bidi="ru-RU"/>
              </w:rPr>
              <w:t>Обучение операторов/специалистов по техническому обслуживанию, подтверждение компетентности и требования к повышению квалификации</w:t>
            </w:r>
          </w:p>
        </w:tc>
        <w:tc>
          <w:tcPr>
            <w:tcW w:type="dxa" w:w="6256"/>
            <w:tcMar>
              <w:top w:w="90" w:type="dxa"/>
              <w:start w:w="120" w:type="dxa"/>
              <w:bottom w:w="90" w:type="dxa"/>
              <w:end w:w="120" w:type="dxa"/>
            </w:tcMar>
            <w:vAlign w:val="top"/>
            <w:shd w:fill="FFFFFF" w:val="clear"/>
          </w:tcPr>
          <w:p>
            <w:pPr>
              <w:spacing w:before="0" w:after="0" w:line="240" w:lineRule="auto"/>
              <w:jc w:val="left"/>
            </w:pPr>
            <w:r/>
            <w:sdt>
              <w:sdtPr>
                <w:alias w:val="Обучение операторов/специалистов по техническому обслуживанию, подтверждение компетентности и требования к повышению квалификации"/>
                <w:tag w:val="olyelectra.v2.buyer-requirement.ru.lifecycle.training"/>
                <w:id w:val="1516401261"/>
                <w:text w:multiLine="1"/>
                <w:showingPlcHdr/>
              </w:sdtPr>
              <w:sdtContent>
                <w:r>
                  <w:rPr>
                    <w:color w:val="667985"/>
                    <w:i/>
                    <w:sz w:val="18"/>
                    <w:lang w:val="ru-RU" w:eastAsia="ru-RU" w:bidi="ru-RU"/>
                  </w:rPr>
                  <w:t xml:space="preserve">Нажмите, чтобы ввести ответ. Где уместно, укажите «Не применимо».</w:t>
                </w:r>
              </w:sdtContent>
            </w:sdt>
          </w:p>
        </w:tc>
      </w:tr>
      <w:tr>
        <w:trPr>
          <w:cantSplit/>
        </w:trPr>
        <w:tc>
          <w:tcPr>
            <w:tcW w:type="dxa" w:w="3850"/>
            <w:tcMar>
              <w:top w:w="90" w:type="dxa"/>
              <w:start w:w="120" w:type="dxa"/>
              <w:bottom w:w="90" w:type="dxa"/>
              <w:end w:w="120" w:type="dxa"/>
            </w:tcMar>
            <w:vAlign w:val="top"/>
            <w:shd w:fill="F3F6F8" w:val="clear"/>
          </w:tcPr>
          <w:p>
            <w:pPr>
              <w:spacing w:before="0" w:after="0" w:line="240" w:lineRule="auto"/>
              <w:jc w:val="left"/>
            </w:pPr>
            <w:r/>
            <w:r>
              <w:rPr>
                <w:rFonts w:ascii="Arial" w:hAnsi="Arial" w:eastAsia="Arial" w:cs="Arial"/>
                <w:b/>
                <w:i w:val="0"/>
                <w:color w:val="102334"/>
                <w:sz w:val="16"/>
                <w:lang w:val="ru-RU" w:eastAsia="ru-RU" w:bidi="ru-RU"/>
              </w:rPr>
              <w:t>Профилактические/корректирующие работы по эксплуатации и техническому обслуживанию, осмотр, очистка, растительность и уровень обслуживания.</w:t>
            </w:r>
          </w:p>
        </w:tc>
        <w:tc>
          <w:tcPr>
            <w:tcW w:type="dxa" w:w="6256"/>
            <w:tcMar>
              <w:top w:w="90" w:type="dxa"/>
              <w:start w:w="120" w:type="dxa"/>
              <w:bottom w:w="90" w:type="dxa"/>
              <w:end w:w="120" w:type="dxa"/>
            </w:tcMar>
            <w:vAlign w:val="top"/>
            <w:shd w:fill="FFFFFF" w:val="clear"/>
          </w:tcPr>
          <w:p>
            <w:pPr>
              <w:spacing w:before="0" w:after="0" w:line="240" w:lineRule="auto"/>
              <w:jc w:val="left"/>
            </w:pPr>
            <w:r/>
            <w:sdt>
              <w:sdtPr>
                <w:alias w:val="Профилактические/корректирующие работы по эксплуатации и техническому обслуживанию, осмотр, очистка, растительность и уровень обслуживания."/>
                <w:tag w:val="olyelectra.v2.buyer-requirement.ru.lifecycle.om"/>
                <w:id w:val="103355719"/>
                <w:text w:multiLine="1"/>
                <w:showingPlcHdr/>
              </w:sdtPr>
              <w:sdtContent>
                <w:r>
                  <w:rPr>
                    <w:color w:val="667985"/>
                    <w:i/>
                    <w:sz w:val="18"/>
                    <w:lang w:val="ru-RU" w:eastAsia="ru-RU" w:bidi="ru-RU"/>
                  </w:rPr>
                  <w:t xml:space="preserve">Нажмите, чтобы ввести ответ. Где уместно, укажите «Не применимо».</w:t>
                </w:r>
              </w:sdtContent>
            </w:sdt>
          </w:p>
        </w:tc>
      </w:tr>
      <w:tr>
        <w:trPr>
          <w:cantSplit/>
        </w:trPr>
        <w:tc>
          <w:tcPr>
            <w:tcW w:type="dxa" w:w="3850"/>
            <w:tcMar>
              <w:top w:w="90" w:type="dxa"/>
              <w:start w:w="120" w:type="dxa"/>
              <w:bottom w:w="90" w:type="dxa"/>
              <w:end w:w="120" w:type="dxa"/>
            </w:tcMar>
            <w:vAlign w:val="top"/>
            <w:shd w:fill="F3F6F8" w:val="clear"/>
          </w:tcPr>
          <w:p>
            <w:pPr>
              <w:spacing w:before="0" w:after="0" w:line="240" w:lineRule="auto"/>
              <w:jc w:val="left"/>
            </w:pPr>
            <w:r/>
            <w:r>
              <w:rPr>
                <w:rFonts w:ascii="Arial" w:hAnsi="Arial" w:eastAsia="Arial" w:cs="Arial"/>
                <w:b/>
                <w:i w:val="0"/>
                <w:color w:val="102334"/>
                <w:sz w:val="16"/>
                <w:lang w:val="ru-RU" w:eastAsia="ru-RU" w:bidi="ru-RU"/>
              </w:rPr>
              <w:t>Критически важные запасные части, расходные материалы, инструменты, сроки выполнения заказов и стратегия устаревания</w:t>
            </w:r>
          </w:p>
        </w:tc>
        <w:tc>
          <w:tcPr>
            <w:tcW w:type="dxa" w:w="6256"/>
            <w:tcMar>
              <w:top w:w="90" w:type="dxa"/>
              <w:start w:w="120" w:type="dxa"/>
              <w:bottom w:w="90" w:type="dxa"/>
              <w:end w:w="120" w:type="dxa"/>
            </w:tcMar>
            <w:vAlign w:val="top"/>
            <w:shd w:fill="FFFFFF" w:val="clear"/>
          </w:tcPr>
          <w:p>
            <w:pPr>
              <w:spacing w:before="0" w:after="0" w:line="240" w:lineRule="auto"/>
              <w:jc w:val="left"/>
            </w:pPr>
            <w:r/>
            <w:sdt>
              <w:sdtPr>
                <w:alias w:val="Критически важные запасные части, расходные материалы, инструменты, сроки выполнения заказов и стратегия устаревания"/>
                <w:tag w:val="olyelectra.v2.buyer-requirement.ru.lifecycle.spares"/>
                <w:id w:val="1883591246"/>
                <w:text w:multiLine="1"/>
                <w:showingPlcHdr/>
              </w:sdtPr>
              <w:sdtContent>
                <w:r>
                  <w:rPr>
                    <w:color w:val="667985"/>
                    <w:i/>
                    <w:sz w:val="18"/>
                    <w:lang w:val="ru-RU" w:eastAsia="ru-RU" w:bidi="ru-RU"/>
                  </w:rPr>
                  <w:t xml:space="preserve">Нажмите, чтобы ввести ответ. Где уместно, укажите «Не применимо».</w:t>
                </w:r>
              </w:sdtContent>
            </w:sdt>
          </w:p>
        </w:tc>
      </w:tr>
      <w:tr>
        <w:trPr>
          <w:cantSplit/>
        </w:trPr>
        <w:tc>
          <w:tcPr>
            <w:tcW w:type="dxa" w:w="3850"/>
            <w:tcMar>
              <w:top w:w="90" w:type="dxa"/>
              <w:start w:w="120" w:type="dxa"/>
              <w:bottom w:w="90" w:type="dxa"/>
              <w:end w:w="120" w:type="dxa"/>
            </w:tcMar>
            <w:vAlign w:val="top"/>
            <w:shd w:fill="F3F6F8" w:val="clear"/>
          </w:tcPr>
          <w:p>
            <w:pPr>
              <w:spacing w:before="0" w:after="0" w:line="240" w:lineRule="auto"/>
              <w:jc w:val="left"/>
            </w:pPr>
            <w:r/>
            <w:r>
              <w:rPr>
                <w:rFonts w:ascii="Arial" w:hAnsi="Arial" w:eastAsia="Arial" w:cs="Arial"/>
                <w:b/>
                <w:i w:val="0"/>
                <w:color w:val="102334"/>
                <w:sz w:val="16"/>
                <w:lang w:val="ru-RU" w:eastAsia="ru-RU" w:bidi="ru-RU"/>
              </w:rPr>
              <w:t>Гарантии на продукцию, качество изготовления и производительность, исключения и порядок претензий</w:t>
            </w:r>
          </w:p>
        </w:tc>
        <w:tc>
          <w:tcPr>
            <w:tcW w:type="dxa" w:w="6256"/>
            <w:tcMar>
              <w:top w:w="90" w:type="dxa"/>
              <w:start w:w="120" w:type="dxa"/>
              <w:bottom w:w="90" w:type="dxa"/>
              <w:end w:w="120" w:type="dxa"/>
            </w:tcMar>
            <w:vAlign w:val="top"/>
            <w:shd w:fill="FFFFFF" w:val="clear"/>
          </w:tcPr>
          <w:p>
            <w:pPr>
              <w:spacing w:before="0" w:after="0" w:line="240" w:lineRule="auto"/>
              <w:jc w:val="left"/>
            </w:pPr>
            <w:r/>
            <w:sdt>
              <w:sdtPr>
                <w:alias w:val="Гарантии на продукцию, качество изготовления и производительность, исключения и порядок претензий"/>
                <w:tag w:val="olyelectra.v2.buyer-requirement.ru.lifecycle.warranty"/>
                <w:id w:val="2032029743"/>
                <w:text w:multiLine="1"/>
                <w:showingPlcHdr/>
              </w:sdtPr>
              <w:sdtContent>
                <w:r>
                  <w:rPr>
                    <w:color w:val="667985"/>
                    <w:i/>
                    <w:sz w:val="18"/>
                    <w:lang w:val="ru-RU" w:eastAsia="ru-RU" w:bidi="ru-RU"/>
                  </w:rPr>
                  <w:t xml:space="preserve">Нажмите, чтобы ввести ответ. Где уместно, укажите «Не применимо».</w:t>
                </w:r>
              </w:sdtContent>
            </w:sdt>
          </w:p>
        </w:tc>
      </w:tr>
      <w:tr>
        <w:trPr>
          <w:cantSplit/>
        </w:trPr>
        <w:tc>
          <w:tcPr>
            <w:tcW w:type="dxa" w:w="3850"/>
            <w:tcMar>
              <w:top w:w="90" w:type="dxa"/>
              <w:start w:w="120" w:type="dxa"/>
              <w:bottom w:w="90" w:type="dxa"/>
              <w:end w:w="120" w:type="dxa"/>
            </w:tcMar>
            <w:vAlign w:val="top"/>
            <w:shd w:fill="F3F6F8" w:val="clear"/>
          </w:tcPr>
          <w:p>
            <w:pPr>
              <w:spacing w:before="0" w:after="0" w:line="240" w:lineRule="auto"/>
              <w:jc w:val="left"/>
            </w:pPr>
            <w:r/>
            <w:r>
              <w:rPr>
                <w:rFonts w:ascii="Arial" w:hAnsi="Arial" w:eastAsia="Arial" w:cs="Arial"/>
                <w:b/>
                <w:i w:val="0"/>
                <w:color w:val="102334"/>
                <w:sz w:val="16"/>
                <w:lang w:val="ru-RU" w:eastAsia="ru-RU" w:bidi="ru-RU"/>
              </w:rPr>
              <w:t>Мониторинг активов, ключевые показатели эффективности, сигналы тревоги, отчеты, обзор производительности и доступ к данным</w:t>
            </w:r>
          </w:p>
        </w:tc>
        <w:tc>
          <w:tcPr>
            <w:tcW w:type="dxa" w:w="6256"/>
            <w:tcMar>
              <w:top w:w="90" w:type="dxa"/>
              <w:start w:w="120" w:type="dxa"/>
              <w:bottom w:w="90" w:type="dxa"/>
              <w:end w:w="120" w:type="dxa"/>
            </w:tcMar>
            <w:vAlign w:val="top"/>
            <w:shd w:fill="FFFFFF" w:val="clear"/>
          </w:tcPr>
          <w:p>
            <w:pPr>
              <w:spacing w:before="0" w:after="0" w:line="240" w:lineRule="auto"/>
              <w:jc w:val="left"/>
            </w:pPr>
            <w:r/>
            <w:sdt>
              <w:sdtPr>
                <w:alias w:val="Мониторинг активов, ключевые показатели эффективности, сигналы тревоги, отчеты, обзор производительности и доступ к данным"/>
                <w:tag w:val="olyelectra.v2.buyer-requirement.ru.lifecycle.monitoring"/>
                <w:id w:val="247636179"/>
                <w:text w:multiLine="1"/>
                <w:showingPlcHdr/>
              </w:sdtPr>
              <w:sdtContent>
                <w:r>
                  <w:rPr>
                    <w:color w:val="667985"/>
                    <w:i/>
                    <w:sz w:val="18"/>
                    <w:lang w:val="ru-RU" w:eastAsia="ru-RU" w:bidi="ru-RU"/>
                  </w:rPr>
                  <w:t xml:space="preserve">Нажмите, чтобы ввести ответ. Где уместно, укажите «Не применимо».</w:t>
                </w:r>
              </w:sdtContent>
            </w:sdt>
          </w:p>
        </w:tc>
      </w:tr>
      <w:tr>
        <w:trPr>
          <w:cantSplit/>
        </w:trPr>
        <w:tc>
          <w:tcPr>
            <w:tcW w:type="dxa" w:w="3850"/>
            <w:tcMar>
              <w:top w:w="90" w:type="dxa"/>
              <w:start w:w="120" w:type="dxa"/>
              <w:bottom w:w="90" w:type="dxa"/>
              <w:end w:w="120" w:type="dxa"/>
            </w:tcMar>
            <w:vAlign w:val="top"/>
            <w:shd w:fill="F3F6F8" w:val="clear"/>
          </w:tcPr>
          <w:p>
            <w:pPr>
              <w:spacing w:before="0" w:after="0" w:line="240" w:lineRule="auto"/>
              <w:jc w:val="left"/>
            </w:pPr>
            <w:r/>
            <w:r>
              <w:rPr>
                <w:rFonts w:ascii="Arial" w:hAnsi="Arial" w:eastAsia="Arial" w:cs="Arial"/>
                <w:b/>
                <w:i w:val="0"/>
                <w:color w:val="102334"/>
                <w:sz w:val="16"/>
                <w:lang w:val="ru-RU" w:eastAsia="ru-RU" w:bidi="ru-RU"/>
              </w:rPr>
              <w:t>Приемка, переработка, классификация отходов, ответственность производителя и план вывода из эксплуатации</w:t>
            </w:r>
          </w:p>
        </w:tc>
        <w:tc>
          <w:tcPr>
            <w:tcW w:type="dxa" w:w="6256"/>
            <w:tcMar>
              <w:top w:w="90" w:type="dxa"/>
              <w:start w:w="120" w:type="dxa"/>
              <w:bottom w:w="90" w:type="dxa"/>
              <w:end w:w="120" w:type="dxa"/>
            </w:tcMar>
            <w:vAlign w:val="top"/>
            <w:shd w:fill="FFFFFF" w:val="clear"/>
          </w:tcPr>
          <w:p>
            <w:pPr>
              <w:spacing w:before="0" w:after="0" w:line="240" w:lineRule="auto"/>
              <w:jc w:val="left"/>
            </w:pPr>
            <w:r/>
            <w:sdt>
              <w:sdtPr>
                <w:alias w:val="Приемка, переработка, классификация отходов, ответственность производителя и план вывода из эксплуатации"/>
                <w:tag w:val="olyelectra.v2.buyer-requirement.ru.lifecycle.circularity"/>
                <w:id w:val="1550997433"/>
                <w:text w:multiLine="1"/>
                <w:showingPlcHdr/>
              </w:sdtPr>
              <w:sdtContent>
                <w:r>
                  <w:rPr>
                    <w:color w:val="667985"/>
                    <w:i/>
                    <w:sz w:val="18"/>
                    <w:lang w:val="ru-RU" w:eastAsia="ru-RU" w:bidi="ru-RU"/>
                  </w:rPr>
                  <w:t xml:space="preserve">Нажмите, чтобы ввести ответ. Где уместно, укажите «Не применимо».</w:t>
                </w:r>
              </w:sdtContent>
            </w:sdt>
          </w:p>
        </w:tc>
      </w:tr>
    </w:tbl>
    <w:p>
      <w:pPr>
        <w:pStyle w:val="Heading1"/>
        <w:keepNext/>
        <w:spacing w:before="160" w:after="80" w:line="240" w:lineRule="auto"/>
        <w:jc w:val="left"/>
      </w:pPr>
      <w:r>
        <w:rPr>
          <w:rFonts w:ascii="Arial" w:hAnsi="Arial" w:eastAsia="Arial" w:cs="Arial"/>
          <w:b/>
          <w:color w:val="166534"/>
          <w:sz w:val="25"/>
          <w:lang w:val="ru-RU" w:eastAsia="ru-RU" w:bidi="ru-RU"/>
        </w:rPr>
        <w:t>Декларация и санкционированное подписание</w:t>
      </w:r>
    </w:p>
    <w:tbl>
      <w:tblPr>
        <w:tblW w:type="dxa" w:w="10106"/>
        <w:jc w:val="center"/>
        <w:tblLayout w:type="fixed"/>
        <w:tblLook w:firstColumn="1" w:firstRow="1" w:lastColumn="0" w:lastRow="0" w:noHBand="0" w:noVBand="1" w:val="04A0"/>
        <w:tblInd w:w="120" w:type="dxa"/>
        <w:tblCaption w:val="Декларация и санкционированное подписание"/>
        <w:tblDescription w:val="Подтверждаю, что сведения полны и точны, насколько мне известно, что я уполномочен(а) их предоставить и что организация незамедлительно сообщит о существенных изменениях. Понимаю, что подача формы не создаёт одобрения, н"/>
      </w:tblPr>
      <w:tblGrid>
        <w:gridCol w:w="10106"/>
      </w:tblGrid>
      <w:tr>
        <w:trPr>
          <w:trHeight w:hRule="atLeast"/>
          <w:tblHeader/>
          <w:cantSplit/>
        </w:trPr>
        <w:tc>
          <w:tcPr>
            <w:tcW w:type="dxa" w:w="10106"/>
            <w:tcMar>
              <w:top w:w="90" w:type="dxa"/>
              <w:start w:w="120" w:type="dxa"/>
              <w:bottom w:w="90" w:type="dxa"/>
              <w:end w:w="120" w:type="dxa"/>
            </w:tcMar>
            <w:vAlign w:val="center"/>
            <w:shd w:fill="0A2B3C" w:val="clear"/>
          </w:tcPr>
          <w:p>
            <w:pPr>
              <w:keepNext/>
              <w:spacing w:before="0" w:after="0" w:line="240" w:lineRule="auto"/>
              <w:jc w:val="left"/>
            </w:pPr>
            <w:r/>
            <w:r>
              <w:rPr>
                <w:rFonts w:ascii="Arial" w:hAnsi="Arial" w:eastAsia="Arial" w:cs="Arial"/>
                <w:b/>
                <w:i w:val="0"/>
                <w:color w:val="FFFFFF"/>
                <w:sz w:val="18"/>
                <w:lang w:val="ru-RU" w:eastAsia="ru-RU" w:bidi="ru-RU"/>
              </w:rPr>
              <w:t>Декларация и санкционированное подписание</w:t>
            </w:r>
          </w:p>
        </w:tc>
      </w:tr>
      <w:tr>
        <w:trPr>
          <w:trHeight w:hRule="atLeast"/>
          <w:cantSplit/>
        </w:trPr>
        <w:tc>
          <w:tcPr>
            <w:tcW w:type="dxa" w:w="10106"/>
            <w:tcMar>
              <w:top w:w="90" w:type="dxa"/>
              <w:start w:w="120" w:type="dxa"/>
              <w:bottom w:w="90" w:type="dxa"/>
              <w:end w:w="120" w:type="dxa"/>
            </w:tcMar>
            <w:vAlign w:val="center"/>
            <w:shd w:fill="ECFDF3" w:val="clear"/>
          </w:tcPr>
          <w:p>
            <w:pPr>
              <w:keepNext/>
              <w:spacing w:before="0" w:after="0" w:line="252" w:lineRule="auto"/>
              <w:jc w:val="left"/>
            </w:pPr>
            <w:r/>
            <w:r>
              <w:rPr>
                <w:rFonts w:ascii="Arial" w:hAnsi="Arial" w:eastAsia="Arial" w:cs="Arial"/>
                <w:color w:val="102334"/>
                <w:sz w:val="17"/>
                <w:lang w:val="ru-RU" w:eastAsia="ru-RU" w:bidi="ru-RU"/>
              </w:rPr>
              <w:t>Подтверждаю, что сведения полны и точны, насколько мне известно, что я уполномочен(а) их предоставить и что организация незамедлительно сообщит о существенных изменениях. Понимаю, что подача формы не создаёт одобрения, назначения, конфиденциальности, наличия, исключительности, сертификации, осуществимости проекта или обязательства заключить сделку.</w:t>
            </w:r>
          </w:p>
        </w:tc>
      </w:tr>
    </w:tbl>
    <w:tbl>
      <w:tblPr>
        <w:tblW w:type="dxa" w:w="10106"/>
        <w:jc w:val="center"/>
        <w:tblLayout w:type="fixed"/>
        <w:tblLook w:firstColumn="1" w:firstRow="1" w:lastColumn="0" w:lastRow="0" w:noHBand="0" w:noVBand="1" w:val="04A0"/>
        <w:tblInd w:w="120" w:type="dxa"/>
        <w:tblCaption w:val="Декларация и санкционированное подписание"/>
        <w:tblDescription w:val="Декларация и санкционированное подписание: structured information and evidence-reference fields."/>
        <w:tblBorders>
          <w:top w:val="single" w:sz="6" w:space="0" w:color="C9D8DF"/>
          <w:start w:val="single" w:sz="6" w:space="0" w:color="C9D8DF"/>
          <w:bottom w:val="single" w:sz="6" w:space="0" w:color="C9D8DF"/>
          <w:end w:val="single" w:sz="6" w:space="0" w:color="C9D8DF"/>
          <w:insideH w:val="single" w:sz="4" w:space="0" w:color="C9D8DF"/>
          <w:insideV w:val="single" w:sz="4" w:space="0" w:color="C9D8DF"/>
        </w:tblBorders>
      </w:tblPr>
      <w:tblGrid>
        <w:gridCol w:w="3850"/>
        <w:gridCol w:w="6256"/>
      </w:tblGrid>
      <w:tr>
        <w:trPr>
          <w:trHeight w:hRule="atLeast"/>
          <w:tblHeader/>
          <w:cantSplit/>
        </w:trPr>
        <w:tc>
          <w:tcPr>
            <w:tcW w:type="dxa" w:w="3850"/>
            <w:tcMar>
              <w:top w:w="90" w:type="dxa"/>
              <w:start w:w="120" w:type="dxa"/>
              <w:bottom w:w="90" w:type="dxa"/>
              <w:end w:w="120" w:type="dxa"/>
            </w:tcMar>
            <w:vAlign w:val="center"/>
            <w:shd w:fill="0A2B3C" w:val="clear"/>
          </w:tcPr>
          <w:p>
            <w:pPr>
              <w:spacing w:before="0" w:after="0" w:line="240" w:lineRule="auto"/>
              <w:jc w:val="left"/>
            </w:pPr>
            <w:r/>
            <w:r>
              <w:rPr>
                <w:rFonts w:ascii="Arial" w:hAnsi="Arial" w:eastAsia="Arial" w:cs="Arial"/>
                <w:b/>
                <w:i w:val="0"/>
                <w:color w:val="FFFFFF"/>
                <w:sz w:val="16"/>
                <w:lang w:val="ru-RU" w:eastAsia="ru-RU" w:bidi="ru-RU"/>
              </w:rPr>
              <w:t>Запрашиваемая информация</w:t>
            </w:r>
          </w:p>
        </w:tc>
        <w:tc>
          <w:tcPr>
            <w:tcW w:type="dxa" w:w="6256"/>
            <w:tcMar>
              <w:top w:w="90" w:type="dxa"/>
              <w:start w:w="120" w:type="dxa"/>
              <w:bottom w:w="90" w:type="dxa"/>
              <w:end w:w="120" w:type="dxa"/>
            </w:tcMar>
            <w:vAlign w:val="center"/>
            <w:shd w:fill="0A2B3C" w:val="clear"/>
          </w:tcPr>
          <w:p>
            <w:pPr>
              <w:spacing w:before="0" w:after="0" w:line="240" w:lineRule="auto"/>
              <w:jc w:val="left"/>
            </w:pPr>
            <w:r/>
            <w:r>
              <w:rPr>
                <w:rFonts w:ascii="Arial" w:hAnsi="Arial" w:eastAsia="Arial" w:cs="Arial"/>
                <w:b/>
                <w:i w:val="0"/>
                <w:color w:val="FFFFFF"/>
                <w:sz w:val="16"/>
                <w:lang w:val="ru-RU" w:eastAsia="ru-RU" w:bidi="ru-RU"/>
              </w:rPr>
              <w:t>Ответ / ссылка на документ</w:t>
            </w:r>
          </w:p>
        </w:tc>
      </w:tr>
      <w:tr>
        <w:trPr>
          <w:cantSplit/>
        </w:trPr>
        <w:tc>
          <w:tcPr>
            <w:tcW w:type="dxa" w:w="3850"/>
            <w:tcMar>
              <w:top w:w="90" w:type="dxa"/>
              <w:start w:w="120" w:type="dxa"/>
              <w:bottom w:w="90" w:type="dxa"/>
              <w:end w:w="120" w:type="dxa"/>
            </w:tcMar>
            <w:vAlign w:val="top"/>
            <w:shd w:fill="F3F6F8" w:val="clear"/>
          </w:tcPr>
          <w:p>
            <w:pPr>
              <w:spacing w:before="0" w:after="0" w:line="240" w:lineRule="auto"/>
              <w:jc w:val="left"/>
            </w:pPr>
            <w:r/>
            <w:r>
              <w:rPr>
                <w:rFonts w:ascii="Arial" w:hAnsi="Arial" w:eastAsia="Arial" w:cs="Arial"/>
                <w:b/>
                <w:i w:val="0"/>
                <w:color w:val="102334"/>
                <w:sz w:val="16"/>
                <w:lang w:val="ru-RU" w:eastAsia="ru-RU" w:bidi="ru-RU"/>
              </w:rPr>
              <w:t>Уполномоченный декларант: полное имя</w:t>
            </w:r>
          </w:p>
        </w:tc>
        <w:tc>
          <w:tcPr>
            <w:tcW w:type="dxa" w:w="6256"/>
            <w:tcMar>
              <w:top w:w="90" w:type="dxa"/>
              <w:start w:w="120" w:type="dxa"/>
              <w:bottom w:w="90" w:type="dxa"/>
              <w:end w:w="120" w:type="dxa"/>
            </w:tcMar>
            <w:vAlign w:val="top"/>
            <w:shd w:fill="FFFFFF" w:val="clear"/>
          </w:tcPr>
          <w:p>
            <w:pPr>
              <w:spacing w:before="0" w:after="0" w:line="240" w:lineRule="auto"/>
              <w:jc w:val="left"/>
            </w:pPr>
            <w:r/>
            <w:sdt>
              <w:sdtPr>
                <w:alias w:val="Уполномоченный декларант: полное имя"/>
                <w:tag w:val="olyelectra.v2.buyer-requirement.ru.declaration.declaration_name"/>
                <w:id w:val="436527530"/>
                <w:text w:multiLine="1"/>
                <w:showingPlcHdr/>
              </w:sdtPr>
              <w:sdtContent>
                <w:r>
                  <w:rPr>
                    <w:color w:val="667985"/>
                    <w:i/>
                    <w:sz w:val="18"/>
                    <w:lang w:val="ru-RU" w:eastAsia="ru-RU" w:bidi="ru-RU"/>
                  </w:rPr>
                  <w:t xml:space="preserve">Нажмите, чтобы ввести ответ. Где уместно, укажите «Не применимо».</w:t>
                </w:r>
              </w:sdtContent>
            </w:sdt>
          </w:p>
        </w:tc>
      </w:tr>
      <w:tr>
        <w:trPr>
          <w:cantSplit/>
        </w:trPr>
        <w:tc>
          <w:tcPr>
            <w:tcW w:type="dxa" w:w="3850"/>
            <w:tcMar>
              <w:top w:w="90" w:type="dxa"/>
              <w:start w:w="120" w:type="dxa"/>
              <w:bottom w:w="90" w:type="dxa"/>
              <w:end w:w="120" w:type="dxa"/>
            </w:tcMar>
            <w:vAlign w:val="top"/>
            <w:shd w:fill="F3F6F8" w:val="clear"/>
          </w:tcPr>
          <w:p>
            <w:pPr>
              <w:spacing w:before="0" w:after="0" w:line="240" w:lineRule="auto"/>
              <w:jc w:val="left"/>
            </w:pPr>
            <w:r/>
            <w:r>
              <w:rPr>
                <w:rFonts w:ascii="Arial" w:hAnsi="Arial" w:eastAsia="Arial" w:cs="Arial"/>
                <w:b/>
                <w:i w:val="0"/>
                <w:color w:val="102334"/>
                <w:sz w:val="16"/>
                <w:lang w:val="ru-RU" w:eastAsia="ru-RU" w:bidi="ru-RU"/>
              </w:rPr>
              <w:t>Должность и организация</w:t>
            </w:r>
          </w:p>
        </w:tc>
        <w:tc>
          <w:tcPr>
            <w:tcW w:type="dxa" w:w="6256"/>
            <w:tcMar>
              <w:top w:w="90" w:type="dxa"/>
              <w:start w:w="120" w:type="dxa"/>
              <w:bottom w:w="90" w:type="dxa"/>
              <w:end w:w="120" w:type="dxa"/>
            </w:tcMar>
            <w:vAlign w:val="top"/>
            <w:shd w:fill="FFFFFF" w:val="clear"/>
          </w:tcPr>
          <w:p>
            <w:pPr>
              <w:spacing w:before="0" w:after="0" w:line="240" w:lineRule="auto"/>
              <w:jc w:val="left"/>
            </w:pPr>
            <w:r/>
            <w:sdt>
              <w:sdtPr>
                <w:alias w:val="Должность и организация"/>
                <w:tag w:val="olyelectra.v2.buyer-requirement.ru.declaration.declaration_title"/>
                <w:id w:val="92428798"/>
                <w:text w:multiLine="1"/>
                <w:showingPlcHdr/>
              </w:sdtPr>
              <w:sdtContent>
                <w:r>
                  <w:rPr>
                    <w:color w:val="667985"/>
                    <w:i/>
                    <w:sz w:val="18"/>
                    <w:lang w:val="ru-RU" w:eastAsia="ru-RU" w:bidi="ru-RU"/>
                  </w:rPr>
                  <w:t xml:space="preserve">Нажмите, чтобы ввести ответ. Где уместно, укажите «Не применимо».</w:t>
                </w:r>
              </w:sdtContent>
            </w:sdt>
          </w:p>
        </w:tc>
      </w:tr>
      <w:tr>
        <w:trPr>
          <w:cantSplit/>
        </w:trPr>
        <w:tc>
          <w:tcPr>
            <w:tcW w:type="dxa" w:w="3850"/>
            <w:tcMar>
              <w:top w:w="90" w:type="dxa"/>
              <w:start w:w="120" w:type="dxa"/>
              <w:bottom w:w="90" w:type="dxa"/>
              <w:end w:w="120" w:type="dxa"/>
            </w:tcMar>
            <w:vAlign w:val="top"/>
            <w:shd w:fill="F3F6F8" w:val="clear"/>
          </w:tcPr>
          <w:p>
            <w:pPr>
              <w:spacing w:before="0" w:after="0" w:line="240" w:lineRule="auto"/>
              <w:jc w:val="left"/>
            </w:pPr>
            <w:r/>
            <w:r>
              <w:rPr>
                <w:rFonts w:ascii="Arial" w:hAnsi="Arial" w:eastAsia="Arial" w:cs="Arial"/>
                <w:b/>
                <w:i w:val="0"/>
                <w:color w:val="102334"/>
                <w:sz w:val="16"/>
                <w:lang w:val="ru-RU" w:eastAsia="ru-RU" w:bidi="ru-RU"/>
              </w:rPr>
              <w:t>Основания для подачи этой формы</w:t>
            </w:r>
          </w:p>
        </w:tc>
        <w:tc>
          <w:tcPr>
            <w:tcW w:type="dxa" w:w="6256"/>
            <w:tcMar>
              <w:top w:w="90" w:type="dxa"/>
              <w:start w:w="120" w:type="dxa"/>
              <w:bottom w:w="90" w:type="dxa"/>
              <w:end w:w="120" w:type="dxa"/>
            </w:tcMar>
            <w:vAlign w:val="top"/>
            <w:shd w:fill="FFFFFF" w:val="clear"/>
          </w:tcPr>
          <w:p>
            <w:pPr>
              <w:spacing w:before="0" w:after="0" w:line="240" w:lineRule="auto"/>
              <w:jc w:val="left"/>
            </w:pPr>
            <w:r/>
            <w:sdt>
              <w:sdtPr>
                <w:alias w:val="Основания для подачи этой формы"/>
                <w:tag w:val="olyelectra.v2.buyer-requirement.ru.declaration.declaration_basis"/>
                <w:id w:val="2133039478"/>
                <w:text w:multiLine="1"/>
                <w:showingPlcHdr/>
              </w:sdtPr>
              <w:sdtContent>
                <w:r>
                  <w:rPr>
                    <w:color w:val="667985"/>
                    <w:i/>
                    <w:sz w:val="18"/>
                    <w:lang w:val="ru-RU" w:eastAsia="ru-RU" w:bidi="ru-RU"/>
                  </w:rPr>
                  <w:t xml:space="preserve">Нажмите, чтобы ввести ответ. Где уместно, укажите «Не применимо».</w:t>
                </w:r>
              </w:sdtContent>
            </w:sdt>
          </w:p>
        </w:tc>
      </w:tr>
      <w:tr>
        <w:trPr>
          <w:cantSplit/>
        </w:trPr>
        <w:tc>
          <w:tcPr>
            <w:tcW w:type="dxa" w:w="3850"/>
            <w:tcMar>
              <w:top w:w="90" w:type="dxa"/>
              <w:start w:w="120" w:type="dxa"/>
              <w:bottom w:w="90" w:type="dxa"/>
              <w:end w:w="120" w:type="dxa"/>
            </w:tcMar>
            <w:vAlign w:val="top"/>
            <w:shd w:fill="F3F6F8" w:val="clear"/>
          </w:tcPr>
          <w:p>
            <w:pPr>
              <w:spacing w:before="0" w:after="0" w:line="240" w:lineRule="auto"/>
              <w:jc w:val="left"/>
            </w:pPr>
            <w:r/>
            <w:r>
              <w:rPr>
                <w:rFonts w:ascii="Arial" w:hAnsi="Arial" w:eastAsia="Arial" w:cs="Arial"/>
                <w:b/>
                <w:i w:val="0"/>
                <w:color w:val="102334"/>
                <w:sz w:val="16"/>
                <w:lang w:val="ru-RU" w:eastAsia="ru-RU" w:bidi="ru-RU"/>
              </w:rPr>
              <w:t>Подпись</w:t>
            </w:r>
          </w:p>
        </w:tc>
        <w:tc>
          <w:tcPr>
            <w:tcW w:type="dxa" w:w="6256"/>
            <w:tcMar>
              <w:top w:w="90" w:type="dxa"/>
              <w:start w:w="120" w:type="dxa"/>
              <w:bottom w:w="90" w:type="dxa"/>
              <w:end w:w="120" w:type="dxa"/>
            </w:tcMar>
            <w:vAlign w:val="top"/>
            <w:shd w:fill="FFFFFF" w:val="clear"/>
          </w:tcPr>
          <w:p>
            <w:pPr>
              <w:spacing w:before="0" w:after="0" w:line="240" w:lineRule="auto"/>
              <w:jc w:val="left"/>
            </w:pPr>
            <w:r/>
            <w:sdt>
              <w:sdtPr>
                <w:alias w:val="Подпись"/>
                <w:tag w:val="olyelectra.v2.buyer-requirement.ru.declaration.signature"/>
                <w:id w:val="1529116080"/>
                <w:text w:multiLine="1"/>
                <w:showingPlcHdr/>
              </w:sdtPr>
              <w:sdtContent>
                <w:r>
                  <w:rPr>
                    <w:color w:val="667985"/>
                    <w:i/>
                    <w:sz w:val="18"/>
                    <w:lang w:val="ru-RU" w:eastAsia="ru-RU" w:bidi="ru-RU"/>
                  </w:rPr>
                  <w:t xml:space="preserve">Нажмите, чтобы ввести ответ. Где уместно, укажите «Не применимо».</w:t>
                </w:r>
              </w:sdtContent>
            </w:sdt>
          </w:p>
        </w:tc>
      </w:tr>
      <w:tr>
        <w:trPr>
          <w:cantSplit/>
        </w:trPr>
        <w:tc>
          <w:tcPr>
            <w:tcW w:type="dxa" w:w="3850"/>
            <w:tcMar>
              <w:top w:w="90" w:type="dxa"/>
              <w:start w:w="120" w:type="dxa"/>
              <w:bottom w:w="90" w:type="dxa"/>
              <w:end w:w="120" w:type="dxa"/>
            </w:tcMar>
            <w:vAlign w:val="top"/>
            <w:shd w:fill="F3F6F8" w:val="clear"/>
          </w:tcPr>
          <w:p>
            <w:pPr>
              <w:spacing w:before="0" w:after="0" w:line="240" w:lineRule="auto"/>
              <w:jc w:val="left"/>
            </w:pPr>
            <w:r/>
            <w:r>
              <w:rPr>
                <w:rFonts w:ascii="Arial" w:hAnsi="Arial" w:eastAsia="Arial" w:cs="Arial"/>
                <w:b/>
                <w:i w:val="0"/>
                <w:color w:val="102334"/>
                <w:sz w:val="16"/>
                <w:lang w:val="ru-RU" w:eastAsia="ru-RU" w:bidi="ru-RU"/>
              </w:rPr>
              <w:t>Дата</w:t>
            </w:r>
          </w:p>
        </w:tc>
        <w:tc>
          <w:tcPr>
            <w:tcW w:type="dxa" w:w="6256"/>
            <w:tcMar>
              <w:top w:w="90" w:type="dxa"/>
              <w:start w:w="120" w:type="dxa"/>
              <w:bottom w:w="90" w:type="dxa"/>
              <w:end w:w="120" w:type="dxa"/>
            </w:tcMar>
            <w:vAlign w:val="top"/>
            <w:shd w:fill="FFFFFF" w:val="clear"/>
          </w:tcPr>
          <w:p>
            <w:pPr>
              <w:spacing w:before="0" w:after="0" w:line="240" w:lineRule="auto"/>
              <w:jc w:val="left"/>
            </w:pPr>
            <w:r/>
            <w:sdt>
              <w:sdtPr>
                <w:alias w:val="Дата"/>
                <w:tag w:val="olyelectra.v2.buyer-requirement.ru.declaration.date"/>
                <w:id w:val="745629703"/>
                <w:text w:multiLine="1"/>
                <w:showingPlcHdr/>
              </w:sdtPr>
              <w:sdtContent>
                <w:r>
                  <w:rPr>
                    <w:color w:val="667985"/>
                    <w:i/>
                    <w:sz w:val="18"/>
                    <w:lang w:val="ru-RU" w:eastAsia="ru-RU" w:bidi="ru-RU"/>
                  </w:rPr>
                  <w:t xml:space="preserve">Нажмите, чтобы ввести ответ. Где уместно, укажите «Не применимо».</w:t>
                </w:r>
              </w:sdtContent>
            </w:sdt>
          </w:p>
        </w:tc>
      </w:tr>
    </w:tbl>
    <w:sectPr>
      <w:headerReference w:type="default" r:id="rId9"/>
      <w:footerReference w:type="default" r:id="rId10"/>
      <w:pgSz w:w="11906" w:h="16838"/>
      <w:pgMar w:top="980" w:right="900" w:bottom="950" w:left="900" w:header="350" w:footer="34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p>
  <w:tbl>
    <w:tblPr>
      <w:tblW w:type="dxa" w:w="10106"/>
      <w:jc w:val="center"/>
      <w:tblLayout w:type="fixed"/>
      <w:tblLook w:firstColumn="1" w:firstRow="1" w:lastColumn="0" w:lastRow="0" w:noHBand="0" w:noVBand="1" w:val="04A0"/>
      <w:tblInd w:w="120" w:type="dxa"/>
      <w:tblCaption w:val="Controlled-form footer"/>
      <w:tblDescription w:val="Document code, status, version and page number."/>
    </w:tblPr>
    <w:tblGrid>
      <w:gridCol w:w="3350"/>
      <w:gridCol w:w="4050"/>
      <w:gridCol w:w="2706"/>
    </w:tblGrid>
    <w:tr>
      <w:trPr>
        <w:trHeight w:hRule="atLeast"/>
        <w:tblHeader/>
        <w:cantSplit/>
      </w:trPr>
      <w:tc>
        <w:tcPr>
          <w:tcW w:type="dxa" w:w="3350"/>
          <w:tcMar>
            <w:top w:w="55" w:type="dxa"/>
            <w:start w:w="90" w:type="dxa"/>
            <w:bottom w:w="55" w:type="dxa"/>
            <w:end w:w="90" w:type="dxa"/>
          </w:tcMar>
          <w:vAlign w:val="center"/>
          <w:shd w:fill="F3F6F8" w:val="clear"/>
        </w:tcPr>
        <w:p>
          <w:pPr>
            <w:spacing w:before="0" w:after="0" w:line="240" w:lineRule="auto"/>
            <w:jc w:val="left"/>
          </w:pPr>
          <w:r/>
          <w:r>
            <w:rPr>
              <w:rFonts w:ascii="Arial" w:hAnsi="Arial" w:eastAsia="Arial" w:cs="Arial"/>
              <w:b/>
              <w:i w:val="0"/>
              <w:color w:val="051C2B"/>
              <w:sz w:val="15"/>
              <w:lang w:val="ru-RU" w:eastAsia="ru-RU" w:bidi="ru-RU"/>
            </w:rPr>
            <w:t>OLYE-FRM-RPR-001 · V2.0</w:t>
          </w:r>
        </w:p>
      </w:tc>
      <w:tc>
        <w:tcPr>
          <w:tcW w:type="dxa" w:w="4050"/>
          <w:tcMar>
            <w:top w:w="55" w:type="dxa"/>
            <w:start w:w="90" w:type="dxa"/>
            <w:bottom w:w="55" w:type="dxa"/>
            <w:end w:w="90" w:type="dxa"/>
          </w:tcMar>
          <w:vAlign w:val="center"/>
          <w:shd w:fill="F3F6F8" w:val="clear"/>
        </w:tcPr>
        <w:p>
          <w:pPr>
            <w:spacing w:before="0" w:after="0" w:line="240" w:lineRule="auto"/>
            <w:jc w:val="center"/>
          </w:pPr>
          <w:r/>
          <w:r>
            <w:rPr>
              <w:rFonts w:ascii="Arial" w:hAnsi="Arial" w:eastAsia="Arial" w:cs="Arial"/>
              <w:b w:val="0"/>
              <w:i w:val="0"/>
              <w:color w:val="526577"/>
              <w:sz w:val="14"/>
              <w:lang w:val="ru-RU" w:eastAsia="ru-RU" w:bidi="ru-RU"/>
            </w:rPr>
            <w:t>Контролируемая деловая форма при электронном просмотре</w:t>
          </w:r>
        </w:p>
      </w:tc>
      <w:tc>
        <w:tcPr>
          <w:tcW w:type="dxa" w:w="2706"/>
          <w:tcMar>
            <w:top w:w="55" w:type="dxa"/>
            <w:start w:w="90" w:type="dxa"/>
            <w:bottom w:w="55" w:type="dxa"/>
            <w:end w:w="90" w:type="dxa"/>
          </w:tcMar>
          <w:vAlign w:val="center"/>
          <w:shd w:fill="F3F6F8" w:val="clear"/>
        </w:tcPr>
        <w:p>
          <w:pPr>
            <w:spacing w:before="0" w:after="0" w:line="247" w:lineRule="auto"/>
            <w:jc w:val="right"/>
          </w:pPr>
          <w:r>
            <w:rPr>
              <w:rFonts w:ascii="Arial" w:hAnsi="Arial" w:eastAsia="Arial" w:cs="Arial"/>
              <w:b/>
              <w:color w:val="051C2B"/>
              <w:sz w:val="15"/>
              <w:lang w:val="ru-RU" w:eastAsia="ru-RU" w:bidi="ru-RU"/>
            </w:rPr>
            <w:t xml:space="preserve">Страница </w:t>
          </w:r>
          <w:r>
            <w:rPr>
              <w:rFonts w:ascii="Arial" w:hAnsi="Arial" w:eastAsia="Arial" w:cs="Arial"/>
              <w:color w:val="526577"/>
              <w:sz w:val="16"/>
              <w:lang w:val="ru-RU" w:eastAsia="ru-RU" w:bidi="ru-RU"/>
            </w:rPr>
            <w:fldChar w:fldCharType="begin"/>
          </w:r>
          <w:r>
            <w:rPr>
              <w:rFonts w:ascii="Arial" w:hAnsi="Arial" w:eastAsia="Arial" w:cs="Arial"/>
              <w:color w:val="526577"/>
              <w:sz w:val="16"/>
              <w:lang w:val="ru-RU" w:eastAsia="ru-RU" w:bidi="ru-RU"/>
            </w:rPr>
            <w:instrText xml:space="preserve">PAGE</w:instrText>
          </w:r>
          <w:r>
            <w:rPr>
              <w:rFonts w:ascii="Arial" w:hAnsi="Arial" w:eastAsia="Arial" w:cs="Arial"/>
              <w:color w:val="526577"/>
              <w:sz w:val="16"/>
              <w:lang w:val="ru-RU" w:eastAsia="ru-RU" w:bidi="ru-RU"/>
            </w:rPr>
            <w:fldChar w:fldCharType="separate"/>
          </w:r>
          <w:r>
            <w:rPr>
              <w:rFonts w:ascii="Arial" w:hAnsi="Arial" w:eastAsia="Arial" w:cs="Arial"/>
              <w:color w:val="526577"/>
              <w:sz w:val="16"/>
              <w:lang w:val="ru-RU" w:eastAsia="ru-RU" w:bidi="ru-RU"/>
            </w:rPr>
            <w:instrText xml:space="preserve">1</w:instrText>
          </w:r>
          <w:r>
            <w:rPr>
              <w:rFonts w:ascii="Arial" w:hAnsi="Arial" w:eastAsia="Arial" w:cs="Arial"/>
              <w:color w:val="526577"/>
              <w:sz w:val="16"/>
              <w:lang w:val="ru-RU" w:eastAsia="ru-RU" w:bidi="ru-RU"/>
            </w:rPr>
            <w:fldChar w:fldCharType="end"/>
          </w:r>
          <w:r>
            <w:rPr>
              <w:rFonts w:ascii="Arial" w:hAnsi="Arial" w:eastAsia="Arial" w:cs="Arial"/>
              <w:color w:val="526577"/>
              <w:sz w:val="15"/>
              <w:lang w:val="ru-RU" w:eastAsia="ru-RU" w:bidi="ru-RU"/>
            </w:rPr>
            <w:t xml:space="preserve"> / </w:t>
          </w:r>
          <w:r>
            <w:rPr>
              <w:rFonts w:ascii="Arial" w:hAnsi="Arial" w:eastAsia="Arial" w:cs="Arial"/>
              <w:color w:val="526577"/>
              <w:sz w:val="16"/>
              <w:lang w:val="ru-RU" w:eastAsia="ru-RU" w:bidi="ru-RU"/>
            </w:rPr>
            <w:fldChar w:fldCharType="begin"/>
          </w:r>
          <w:r>
            <w:rPr>
              <w:rFonts w:ascii="Arial" w:hAnsi="Arial" w:eastAsia="Arial" w:cs="Arial"/>
              <w:color w:val="526577"/>
              <w:sz w:val="16"/>
              <w:lang w:val="ru-RU" w:eastAsia="ru-RU" w:bidi="ru-RU"/>
            </w:rPr>
            <w:instrText xml:space="preserve">NUMPAGES</w:instrText>
          </w:r>
          <w:r>
            <w:rPr>
              <w:rFonts w:ascii="Arial" w:hAnsi="Arial" w:eastAsia="Arial" w:cs="Arial"/>
              <w:color w:val="526577"/>
              <w:sz w:val="16"/>
              <w:lang w:val="ru-RU" w:eastAsia="ru-RU" w:bidi="ru-RU"/>
            </w:rPr>
            <w:fldChar w:fldCharType="separate"/>
          </w:r>
          <w:r>
            <w:rPr>
              <w:rFonts w:ascii="Arial" w:hAnsi="Arial" w:eastAsia="Arial" w:cs="Arial"/>
              <w:color w:val="526577"/>
              <w:sz w:val="16"/>
              <w:lang w:val="ru-RU" w:eastAsia="ru-RU" w:bidi="ru-RU"/>
            </w:rPr>
            <w:instrText xml:space="preserve">1</w:instrText>
          </w:r>
          <w:r>
            <w:rPr>
              <w:rFonts w:ascii="Arial" w:hAnsi="Arial" w:eastAsia="Arial" w:cs="Arial"/>
              <w:color w:val="526577"/>
              <w:sz w:val="16"/>
              <w:lang w:val="ru-RU" w:eastAsia="ru-RU" w:bidi="ru-RU"/>
            </w:rPr>
            <w:fldChar w:fldCharType="end"/>
          </w:r>
        </w:p>
      </w:tc>
    </w:tr>
  </w:tbl>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p>
  <w:tbl>
    <w:tblPr>
      <w:tblW w:type="dxa" w:w="10106"/>
      <w:jc w:val="center"/>
      <w:tblLayout w:type="fixed"/>
      <w:tblLook w:firstColumn="1" w:firstRow="1" w:lastColumn="0" w:lastRow="0" w:noHBand="0" w:noVBand="1" w:val="04A0"/>
      <w:tblInd w:w="120" w:type="dxa"/>
      <w:tblCaption w:val="OLYELECTRA document header"/>
      <w:tblDescription w:val="OLYELECTRA wordmark and controlled-form identity."/>
    </w:tblPr>
    <w:tblGrid>
      <w:gridCol w:w="4600"/>
      <w:gridCol w:w="5506"/>
    </w:tblGrid>
    <w:tr>
      <w:trPr>
        <w:trHeight w:hRule="atLeast"/>
        <w:tblHeader/>
        <w:cantSplit/>
      </w:trPr>
      <w:tc>
        <w:tcPr>
          <w:tcW w:type="dxa" w:w="4600"/>
          <w:tcMar>
            <w:top w:w="70" w:type="dxa"/>
            <w:start w:w="130" w:type="dxa"/>
            <w:bottom w:w="70" w:type="dxa"/>
            <w:end w:w="130" w:type="dxa"/>
          </w:tcMar>
          <w:vAlign w:val="center"/>
          <w:shd w:fill="051C2B" w:val="clear"/>
        </w:tcPr>
        <w:p>
          <w:pPr>
            <w:spacing w:before="0" w:after="0" w:line="247" w:lineRule="auto"/>
            <w:jc w:val="left"/>
          </w:pPr>
          <w:r>
            <w:drawing>
              <wp:inline xmlns:a="http://schemas.openxmlformats.org/drawingml/2006/main" xmlns:pic="http://schemas.openxmlformats.org/drawingml/2006/picture">
                <wp:extent cx="2057400" cy="411480"/>
                <wp:docPr id="1" name="OLYELECTRA wordmark" descr="OLYELECTRA wordmark"/>
                <wp:cNvGraphicFramePr>
                  <a:graphicFrameLocks noChangeAspect="1"/>
                </wp:cNvGraphicFramePr>
                <a:graphic>
                  <a:graphicData uri="http://schemas.openxmlformats.org/drawingml/2006/picture">
                    <pic:pic>
                      <pic:nvPicPr>
                        <pic:cNvPr id="0" name="olyelectra-logo-dark.png"/>
                        <pic:cNvPicPr/>
                      </pic:nvPicPr>
                      <pic:blipFill>
                        <a:blip r:embed="rId1"/>
                        <a:stretch>
                          <a:fillRect/>
                        </a:stretch>
                      </pic:blipFill>
                      <pic:spPr>
                        <a:xfrm>
                          <a:off x="0" y="0"/>
                          <a:ext cx="2057400" cy="411480"/>
                        </a:xfrm>
                        <a:prstGeom prst="rect"/>
                      </pic:spPr>
                    </pic:pic>
                  </a:graphicData>
                </a:graphic>
              </wp:inline>
            </w:drawing>
          </w:r>
        </w:p>
      </w:tc>
      <w:tc>
        <w:tcPr>
          <w:tcW w:type="dxa" w:w="5506"/>
          <w:tcMar>
            <w:top w:w="70" w:type="dxa"/>
            <w:start w:w="130" w:type="dxa"/>
            <w:bottom w:w="70" w:type="dxa"/>
            <w:end w:w="130" w:type="dxa"/>
          </w:tcMar>
          <w:vAlign w:val="center"/>
          <w:shd w:fill="051C2B" w:val="clear"/>
        </w:tcPr>
        <w:p>
          <w:pPr>
            <w:spacing w:before="0" w:after="0" w:line="247" w:lineRule="auto"/>
            <w:jc w:val="right"/>
          </w:pPr>
          <w:r>
            <w:rPr>
              <w:rFonts w:ascii="Arial" w:hAnsi="Arial" w:eastAsia="Arial" w:cs="Arial"/>
              <w:b/>
              <w:color w:val="FFFFFF"/>
              <w:sz w:val="16"/>
              <w:lang w:val="ru-RU" w:eastAsia="ru-RU" w:bidi="ru-RU"/>
            </w:rPr>
            <w:t>ВОЗОБНОВЛЯЕМАЯ ЭНЕРГЕТИКА, НАКОПЛЕНИЕ И ЭЛЕКТРИФИКАЦИЯ</w:t>
          </w:r>
        </w:p>
      </w:tc>
    </w:tr>
  </w:tbl>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ru-RU" w:eastAsia="ru-RU" w:bidi="ru-RU"/>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updateFields w:val="tru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60" w:line="250" w:lineRule="auto"/>
    </w:pPr>
    <w:rPr>
      <w:rFonts w:ascii="Arial" w:hAnsi="Arial" w:eastAsia="Arial" w:cs="Arial"/>
      <w:color w:val="102334"/>
      <w:sz w:val="18"/>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Arial" w:hAnsi="Arial" w:eastAsia="Arial" w:cs="Arial"/>
      <w:b/>
      <w:bCs/>
      <w:color w:val="166534"/>
      <w:sz w:val="25"/>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Arial" w:hAnsi="Arial" w:eastAsia="Arial" w:cs="Arial"/>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ascii="Arial" w:hAnsi="Arial" w:eastAsia="Arial" w:cs="Arial"/>
      <w:b/>
      <w:color w:val="051C2B"/>
      <w:spacing w:val="5"/>
      <w:kern w:val="28"/>
      <w:sz w:val="4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ascii="Arial" w:hAnsi="Arial" w:eastAsia="Arial" w:cs="Arial"/>
      <w:i/>
      <w:iCs/>
      <w:color w:val="526577"/>
      <w:spacing w:val="15"/>
      <w:sz w:val="20"/>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www.olyvenra.com/?lang=ru&amp;legal=privacy"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Форма требований проекта возобновляемой энергетики</dc:title>
  <dc:subject>Структурированный прием для программ возобновляемой генерации, хранения, сетей и электрификации.</dc:subject>
  <dc:creator/>
  <cp:keywords>OLYELECTRA, renewable energy, energy storage, grid, due diligence, document control</cp:keywords>
  <dc:description>Controlled OLYELECTRA form OLYE-FRM-RPR-001 V2.0.</dc:description>
  <cp:lastModifiedBy/>
  <cp:revision>1</cp:revision>
  <dcterms:created xsi:type="dcterms:W3CDTF">2013-12-23T23:15:00Z</dcterms:created>
  <dcterms:modified xsi:type="dcterms:W3CDTF">2013-12-23T23:15:00Z</dcterms:modified>
  <cp:category/>
</cp:coreProperties>
</file>